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A091" w14:textId="4F145A0F" w:rsidR="007853A4" w:rsidRDefault="00401D19" w:rsidP="007853A4">
      <w:pPr>
        <w:shd w:val="clear" w:color="auto" w:fill="FFFFFF"/>
        <w:spacing w:after="0" w:line="240" w:lineRule="auto"/>
        <w:jc w:val="right"/>
        <w:rPr>
          <w:rFonts w:eastAsia="Times New Roman" w:cs="Times New Roman"/>
          <w:color w:val="000000"/>
          <w:szCs w:val="24"/>
          <w:lang w:eastAsia="tr-TR"/>
        </w:rPr>
      </w:pPr>
      <w:r>
        <w:rPr>
          <w:rFonts w:eastAsia="Times New Roman" w:cs="Times New Roman"/>
          <w:color w:val="000000"/>
          <w:szCs w:val="24"/>
          <w:lang w:eastAsia="tr-TR"/>
        </w:rPr>
        <w:t>07</w:t>
      </w:r>
      <w:r w:rsidR="0008355D" w:rsidRPr="0008355D">
        <w:rPr>
          <w:rFonts w:eastAsia="Times New Roman" w:cs="Times New Roman"/>
          <w:color w:val="000000"/>
          <w:szCs w:val="24"/>
          <w:lang w:eastAsia="tr-TR"/>
        </w:rPr>
        <w:t>/03/2022</w:t>
      </w:r>
    </w:p>
    <w:p w14:paraId="6B9AB07F" w14:textId="344CE683" w:rsidR="0022013D" w:rsidRPr="0008355D" w:rsidRDefault="0022013D" w:rsidP="007853A4">
      <w:pPr>
        <w:shd w:val="clear" w:color="auto" w:fill="FFFFFF"/>
        <w:spacing w:after="0" w:line="240" w:lineRule="auto"/>
        <w:jc w:val="right"/>
        <w:rPr>
          <w:rFonts w:eastAsia="Times New Roman" w:cs="Times New Roman"/>
          <w:color w:val="000000"/>
          <w:szCs w:val="24"/>
          <w:lang w:eastAsia="tr-TR"/>
        </w:rPr>
      </w:pPr>
      <w:r>
        <w:rPr>
          <w:rFonts w:eastAsia="Times New Roman" w:cs="Times New Roman"/>
          <w:color w:val="000000"/>
          <w:szCs w:val="24"/>
          <w:lang w:eastAsia="tr-TR"/>
        </w:rPr>
        <w:t>Av. Selman KAHVECİ</w:t>
      </w:r>
    </w:p>
    <w:p w14:paraId="6FCF4EC1" w14:textId="77777777" w:rsidR="007853A4" w:rsidRPr="0008355D" w:rsidRDefault="007853A4" w:rsidP="007853A4">
      <w:pPr>
        <w:shd w:val="clear" w:color="auto" w:fill="FFFFFF"/>
        <w:spacing w:after="0" w:line="240" w:lineRule="auto"/>
        <w:jc w:val="center"/>
        <w:rPr>
          <w:rFonts w:eastAsia="Times New Roman" w:cs="Times New Roman"/>
          <w:color w:val="000000"/>
          <w:szCs w:val="24"/>
          <w:lang w:eastAsia="tr-TR"/>
        </w:rPr>
      </w:pPr>
    </w:p>
    <w:p w14:paraId="433E0463" w14:textId="70CB29AD" w:rsidR="007853A4" w:rsidRDefault="007853A4" w:rsidP="00583775">
      <w:pPr>
        <w:shd w:val="clear" w:color="auto" w:fill="FFFFFF"/>
        <w:spacing w:after="0" w:line="240" w:lineRule="auto"/>
        <w:jc w:val="center"/>
        <w:rPr>
          <w:rFonts w:eastAsia="Times New Roman" w:cs="Times New Roman"/>
          <w:color w:val="000000"/>
          <w:szCs w:val="24"/>
          <w:lang w:eastAsia="tr-TR"/>
        </w:rPr>
      </w:pPr>
      <w:r w:rsidRPr="007853A4">
        <w:rPr>
          <w:rFonts w:eastAsia="Times New Roman" w:cs="Times New Roman"/>
          <w:b/>
          <w:bCs/>
          <w:color w:val="000000"/>
          <w:sz w:val="28"/>
          <w:szCs w:val="28"/>
          <w:lang w:eastAsia="tr-TR"/>
        </w:rPr>
        <w:t>ANLAŞMALI BOŞANMA DAVALARI</w:t>
      </w:r>
    </w:p>
    <w:p w14:paraId="665E3DE0" w14:textId="77777777" w:rsidR="00D25E05" w:rsidRDefault="00D25E05" w:rsidP="007853A4">
      <w:pPr>
        <w:shd w:val="clear" w:color="auto" w:fill="FFFFFF"/>
        <w:spacing w:after="0" w:line="240" w:lineRule="auto"/>
        <w:jc w:val="both"/>
        <w:rPr>
          <w:rFonts w:eastAsia="Times New Roman" w:cs="Times New Roman"/>
          <w:color w:val="000000"/>
          <w:szCs w:val="24"/>
          <w:lang w:eastAsia="tr-TR"/>
        </w:rPr>
      </w:pPr>
    </w:p>
    <w:p w14:paraId="68F81668" w14:textId="174F594B" w:rsidR="00C633D5" w:rsidRDefault="003C062C" w:rsidP="002160F7">
      <w:pPr>
        <w:shd w:val="clear" w:color="auto" w:fill="FFFFFF"/>
        <w:spacing w:after="0" w:line="240" w:lineRule="auto"/>
        <w:jc w:val="both"/>
        <w:rPr>
          <w:rFonts w:eastAsia="Times New Roman" w:cs="Times New Roman"/>
          <w:color w:val="auto"/>
          <w:szCs w:val="24"/>
          <w:lang w:eastAsia="tr-TR"/>
        </w:rPr>
      </w:pPr>
      <w:r>
        <w:rPr>
          <w:rFonts w:eastAsia="Times New Roman" w:cs="Times New Roman"/>
          <w:color w:val="auto"/>
          <w:szCs w:val="24"/>
          <w:lang w:eastAsia="tr-TR"/>
        </w:rPr>
        <w:t>Boşanma</w:t>
      </w:r>
      <w:r w:rsidR="00EB28D7">
        <w:rPr>
          <w:rFonts w:eastAsia="Times New Roman" w:cs="Times New Roman"/>
          <w:color w:val="auto"/>
          <w:szCs w:val="24"/>
          <w:lang w:eastAsia="tr-TR"/>
        </w:rPr>
        <w:t>k</w:t>
      </w:r>
      <w:r>
        <w:rPr>
          <w:rFonts w:eastAsia="Times New Roman" w:cs="Times New Roman"/>
          <w:color w:val="auto"/>
          <w:szCs w:val="24"/>
          <w:lang w:eastAsia="tr-TR"/>
        </w:rPr>
        <w:t xml:space="preserve"> deyince evli bekar herkesin </w:t>
      </w:r>
      <w:r w:rsidR="00EB28D7">
        <w:rPr>
          <w:rFonts w:eastAsia="Times New Roman" w:cs="Times New Roman"/>
          <w:color w:val="auto"/>
          <w:szCs w:val="24"/>
          <w:lang w:eastAsia="tr-TR"/>
        </w:rPr>
        <w:t xml:space="preserve">aklını </w:t>
      </w:r>
      <w:r w:rsidR="00AC0D91">
        <w:rPr>
          <w:rFonts w:eastAsia="Times New Roman" w:cs="Times New Roman"/>
          <w:color w:val="auto"/>
          <w:szCs w:val="24"/>
          <w:lang w:eastAsia="tr-TR"/>
        </w:rPr>
        <w:t xml:space="preserve">belli başlı sorular </w:t>
      </w:r>
      <w:r w:rsidR="00EB28D7">
        <w:rPr>
          <w:rFonts w:eastAsia="Times New Roman" w:cs="Times New Roman"/>
          <w:color w:val="auto"/>
          <w:szCs w:val="24"/>
          <w:lang w:eastAsia="tr-TR"/>
        </w:rPr>
        <w:t>kurcala</w:t>
      </w:r>
      <w:r w:rsidR="00AC0D91">
        <w:rPr>
          <w:rFonts w:eastAsia="Times New Roman" w:cs="Times New Roman"/>
          <w:color w:val="auto"/>
          <w:szCs w:val="24"/>
          <w:lang w:eastAsia="tr-TR"/>
        </w:rPr>
        <w:t xml:space="preserve">maktadır. </w:t>
      </w:r>
      <w:r w:rsidR="00AA511D">
        <w:rPr>
          <w:rFonts w:eastAsia="Times New Roman" w:cs="Times New Roman"/>
          <w:color w:val="auto"/>
          <w:szCs w:val="24"/>
          <w:lang w:eastAsia="tr-TR"/>
        </w:rPr>
        <w:t>H</w:t>
      </w:r>
      <w:r w:rsidR="002160F7">
        <w:rPr>
          <w:rFonts w:eastAsia="Times New Roman" w:cs="Times New Roman"/>
          <w:color w:val="auto"/>
          <w:szCs w:val="24"/>
          <w:lang w:eastAsia="tr-TR"/>
        </w:rPr>
        <w:t xml:space="preserve">alk nezdinde </w:t>
      </w:r>
      <w:r w:rsidR="009C5709">
        <w:rPr>
          <w:rFonts w:eastAsia="Times New Roman" w:cs="Times New Roman"/>
          <w:color w:val="auto"/>
          <w:szCs w:val="24"/>
          <w:lang w:eastAsia="tr-TR"/>
        </w:rPr>
        <w:t xml:space="preserve">boşanma ile ilgili </w:t>
      </w:r>
      <w:r w:rsidR="007E3A50">
        <w:rPr>
          <w:rFonts w:eastAsia="Times New Roman" w:cs="Times New Roman"/>
          <w:color w:val="auto"/>
          <w:szCs w:val="24"/>
          <w:lang w:eastAsia="tr-TR"/>
        </w:rPr>
        <w:t xml:space="preserve">her platformda </w:t>
      </w:r>
      <w:r w:rsidR="009C5709">
        <w:rPr>
          <w:rFonts w:eastAsia="Times New Roman" w:cs="Times New Roman"/>
          <w:color w:val="auto"/>
          <w:szCs w:val="24"/>
          <w:lang w:eastAsia="tr-TR"/>
        </w:rPr>
        <w:t>sorulagelen</w:t>
      </w:r>
      <w:r w:rsidR="002160F7">
        <w:rPr>
          <w:rFonts w:eastAsia="Times New Roman" w:cs="Times New Roman"/>
          <w:color w:val="auto"/>
          <w:szCs w:val="24"/>
          <w:lang w:eastAsia="tr-TR"/>
        </w:rPr>
        <w:t xml:space="preserve"> kalıplaşmış</w:t>
      </w:r>
      <w:r w:rsidR="009C5709">
        <w:rPr>
          <w:rFonts w:eastAsia="Times New Roman" w:cs="Times New Roman"/>
          <w:color w:val="auto"/>
          <w:szCs w:val="24"/>
          <w:lang w:eastAsia="tr-TR"/>
        </w:rPr>
        <w:t xml:space="preserve"> </w:t>
      </w:r>
      <w:r w:rsidR="007E3A50">
        <w:rPr>
          <w:rFonts w:eastAsia="Times New Roman" w:cs="Times New Roman"/>
          <w:color w:val="auto"/>
          <w:szCs w:val="24"/>
          <w:lang w:eastAsia="tr-TR"/>
        </w:rPr>
        <w:t xml:space="preserve">meseleler </w:t>
      </w:r>
      <w:r w:rsidR="002160F7">
        <w:rPr>
          <w:rFonts w:eastAsia="Times New Roman" w:cs="Times New Roman"/>
          <w:color w:val="auto"/>
          <w:szCs w:val="24"/>
          <w:lang w:eastAsia="tr-TR"/>
        </w:rPr>
        <w:t xml:space="preserve">bulunmakta </w:t>
      </w:r>
      <w:r w:rsidR="009C5709">
        <w:rPr>
          <w:rFonts w:eastAsia="Times New Roman" w:cs="Times New Roman"/>
          <w:color w:val="auto"/>
          <w:szCs w:val="24"/>
          <w:lang w:eastAsia="tr-TR"/>
        </w:rPr>
        <w:t xml:space="preserve">olup </w:t>
      </w:r>
      <w:r w:rsidR="00A52BA3">
        <w:rPr>
          <w:rFonts w:eastAsia="Times New Roman" w:cs="Times New Roman"/>
          <w:color w:val="auto"/>
          <w:szCs w:val="24"/>
          <w:lang w:eastAsia="tr-TR"/>
        </w:rPr>
        <w:t xml:space="preserve">bunlar </w:t>
      </w:r>
      <w:r w:rsidR="002160F7">
        <w:rPr>
          <w:rFonts w:eastAsia="Times New Roman" w:cs="Times New Roman"/>
          <w:color w:val="auto"/>
          <w:szCs w:val="24"/>
          <w:lang w:eastAsia="tr-TR"/>
        </w:rPr>
        <w:t xml:space="preserve">biz avukatlara </w:t>
      </w:r>
      <w:r w:rsidR="00A52BA3">
        <w:rPr>
          <w:rFonts w:eastAsia="Times New Roman" w:cs="Times New Roman"/>
          <w:color w:val="auto"/>
          <w:szCs w:val="24"/>
          <w:lang w:eastAsia="tr-TR"/>
        </w:rPr>
        <w:t xml:space="preserve">sık sık </w:t>
      </w:r>
      <w:r w:rsidR="0033565E">
        <w:rPr>
          <w:rFonts w:eastAsia="Times New Roman" w:cs="Times New Roman"/>
          <w:color w:val="auto"/>
          <w:szCs w:val="24"/>
          <w:lang w:eastAsia="tr-TR"/>
        </w:rPr>
        <w:t xml:space="preserve">ifade edilmektedir. </w:t>
      </w:r>
      <w:r w:rsidR="002160F7">
        <w:rPr>
          <w:rFonts w:eastAsia="Times New Roman" w:cs="Times New Roman"/>
          <w:color w:val="auto"/>
          <w:szCs w:val="24"/>
          <w:lang w:eastAsia="tr-TR"/>
        </w:rPr>
        <w:t>En kolay ve</w:t>
      </w:r>
      <w:r w:rsidR="00651E65">
        <w:rPr>
          <w:rFonts w:eastAsia="Times New Roman" w:cs="Times New Roman"/>
          <w:color w:val="auto"/>
          <w:szCs w:val="24"/>
          <w:lang w:eastAsia="tr-TR"/>
        </w:rPr>
        <w:t>ya</w:t>
      </w:r>
      <w:r w:rsidR="002160F7">
        <w:rPr>
          <w:rFonts w:eastAsia="Times New Roman" w:cs="Times New Roman"/>
          <w:color w:val="auto"/>
          <w:szCs w:val="24"/>
          <w:lang w:eastAsia="tr-TR"/>
        </w:rPr>
        <w:t xml:space="preserve"> hızlı nasıl boşanırım, çekişmeli ile anlaşmalı boşanma arasındaki fark nedir, anlaşmalı boşanma nasıl mümkün olur, hangi</w:t>
      </w:r>
      <w:r w:rsidR="00167075">
        <w:rPr>
          <w:rFonts w:eastAsia="Times New Roman" w:cs="Times New Roman"/>
          <w:color w:val="auto"/>
          <w:szCs w:val="24"/>
          <w:lang w:eastAsia="tr-TR"/>
        </w:rPr>
        <w:t xml:space="preserve"> </w:t>
      </w:r>
      <w:r w:rsidR="00406E52">
        <w:rPr>
          <w:rFonts w:eastAsia="Times New Roman" w:cs="Times New Roman"/>
          <w:color w:val="auto"/>
          <w:szCs w:val="24"/>
          <w:lang w:eastAsia="tr-TR"/>
        </w:rPr>
        <w:t>davayı açarsam</w:t>
      </w:r>
      <w:r w:rsidR="002160F7">
        <w:rPr>
          <w:rFonts w:eastAsia="Times New Roman" w:cs="Times New Roman"/>
          <w:color w:val="auto"/>
          <w:szCs w:val="24"/>
          <w:lang w:eastAsia="tr-TR"/>
        </w:rPr>
        <w:t xml:space="preserve"> daha az masrafl</w:t>
      </w:r>
      <w:r w:rsidR="00406E52">
        <w:rPr>
          <w:rFonts w:eastAsia="Times New Roman" w:cs="Times New Roman"/>
          <w:color w:val="auto"/>
          <w:szCs w:val="24"/>
          <w:lang w:eastAsia="tr-TR"/>
        </w:rPr>
        <w:t xml:space="preserve">a karşılaşırım, </w:t>
      </w:r>
      <w:r w:rsidR="002160F7">
        <w:rPr>
          <w:rFonts w:eastAsia="Times New Roman" w:cs="Times New Roman"/>
          <w:color w:val="auto"/>
          <w:szCs w:val="24"/>
          <w:lang w:eastAsia="tr-TR"/>
        </w:rPr>
        <w:t>hangi hallerde çekişmeli boşanma hangi hallerde anlaşmalı boşanma davası açabilirim, anlaşmalı boşanma davası neticesinde boşan</w:t>
      </w:r>
      <w:r w:rsidR="00406E52">
        <w:rPr>
          <w:rFonts w:eastAsia="Times New Roman" w:cs="Times New Roman"/>
          <w:color w:val="auto"/>
          <w:szCs w:val="24"/>
          <w:lang w:eastAsia="tr-TR"/>
        </w:rPr>
        <w:t>ır</w:t>
      </w:r>
      <w:r w:rsidR="002160F7">
        <w:rPr>
          <w:rFonts w:eastAsia="Times New Roman" w:cs="Times New Roman"/>
          <w:color w:val="auto"/>
          <w:szCs w:val="24"/>
          <w:lang w:eastAsia="tr-TR"/>
        </w:rPr>
        <w:t xml:space="preserve">sam çocuklarımın velayetini alabilir miyim, velayetini aldığım çocuklar için eşimden nafaka alabilir miyim, </w:t>
      </w:r>
      <w:r w:rsidR="00B950FC">
        <w:rPr>
          <w:rFonts w:eastAsia="Times New Roman" w:cs="Times New Roman"/>
          <w:color w:val="auto"/>
          <w:szCs w:val="24"/>
          <w:lang w:eastAsia="tr-TR"/>
        </w:rPr>
        <w:t xml:space="preserve">kendim için nafaka isteyebilir miyim, </w:t>
      </w:r>
      <w:r w:rsidR="00A06DC2">
        <w:rPr>
          <w:rFonts w:eastAsia="Times New Roman" w:cs="Times New Roman"/>
          <w:color w:val="auto"/>
          <w:szCs w:val="24"/>
          <w:lang w:eastAsia="tr-TR"/>
        </w:rPr>
        <w:t>çalışıyor olma</w:t>
      </w:r>
      <w:r w:rsidR="00AD53F4">
        <w:rPr>
          <w:rFonts w:eastAsia="Times New Roman" w:cs="Times New Roman"/>
          <w:color w:val="auto"/>
          <w:szCs w:val="24"/>
          <w:lang w:eastAsia="tr-TR"/>
        </w:rPr>
        <w:t>m</w:t>
      </w:r>
      <w:r w:rsidR="00A06DC2">
        <w:rPr>
          <w:rFonts w:eastAsia="Times New Roman" w:cs="Times New Roman"/>
          <w:color w:val="auto"/>
          <w:szCs w:val="24"/>
          <w:lang w:eastAsia="tr-TR"/>
        </w:rPr>
        <w:t xml:space="preserve"> nafaka alma</w:t>
      </w:r>
      <w:r w:rsidR="00AD53F4">
        <w:rPr>
          <w:rFonts w:eastAsia="Times New Roman" w:cs="Times New Roman"/>
          <w:color w:val="auto"/>
          <w:szCs w:val="24"/>
          <w:lang w:eastAsia="tr-TR"/>
        </w:rPr>
        <w:t>m</w:t>
      </w:r>
      <w:r w:rsidR="00A06DC2">
        <w:rPr>
          <w:rFonts w:eastAsia="Times New Roman" w:cs="Times New Roman"/>
          <w:color w:val="auto"/>
          <w:szCs w:val="24"/>
          <w:lang w:eastAsia="tr-TR"/>
        </w:rPr>
        <w:t xml:space="preserve">a engel midir, </w:t>
      </w:r>
      <w:r w:rsidR="002160F7">
        <w:rPr>
          <w:rFonts w:eastAsia="Times New Roman" w:cs="Times New Roman"/>
          <w:color w:val="auto"/>
          <w:szCs w:val="24"/>
          <w:lang w:eastAsia="tr-TR"/>
        </w:rPr>
        <w:t xml:space="preserve">anlaşmalı </w:t>
      </w:r>
      <w:r w:rsidR="00406E52">
        <w:rPr>
          <w:rFonts w:eastAsia="Times New Roman" w:cs="Times New Roman"/>
          <w:color w:val="auto"/>
          <w:szCs w:val="24"/>
          <w:lang w:eastAsia="tr-TR"/>
        </w:rPr>
        <w:t xml:space="preserve">olarak </w:t>
      </w:r>
      <w:r w:rsidR="002160F7">
        <w:rPr>
          <w:rFonts w:eastAsia="Times New Roman" w:cs="Times New Roman"/>
          <w:color w:val="auto"/>
          <w:szCs w:val="24"/>
          <w:lang w:eastAsia="tr-TR"/>
        </w:rPr>
        <w:t>boşanırsam evlilik içerisinde satın aldığımız ev ve arabanın akıbeti ne olur</w:t>
      </w:r>
      <w:r w:rsidR="00406E52">
        <w:rPr>
          <w:rFonts w:eastAsia="Times New Roman" w:cs="Times New Roman"/>
          <w:color w:val="auto"/>
          <w:szCs w:val="24"/>
          <w:lang w:eastAsia="tr-TR"/>
        </w:rPr>
        <w:t xml:space="preserve">? </w:t>
      </w:r>
      <w:r w:rsidR="00E82195">
        <w:rPr>
          <w:rFonts w:eastAsia="Times New Roman" w:cs="Times New Roman"/>
          <w:color w:val="auto"/>
          <w:szCs w:val="24"/>
          <w:lang w:eastAsia="tr-TR"/>
        </w:rPr>
        <w:t>L</w:t>
      </w:r>
      <w:r w:rsidR="002160F7">
        <w:rPr>
          <w:rFonts w:eastAsia="Times New Roman" w:cs="Times New Roman"/>
          <w:color w:val="auto"/>
          <w:szCs w:val="24"/>
          <w:lang w:eastAsia="tr-TR"/>
        </w:rPr>
        <w:t>iste</w:t>
      </w:r>
      <w:r w:rsidR="00E82195">
        <w:rPr>
          <w:rFonts w:eastAsia="Times New Roman" w:cs="Times New Roman"/>
          <w:color w:val="auto"/>
          <w:szCs w:val="24"/>
          <w:lang w:eastAsia="tr-TR"/>
        </w:rPr>
        <w:t xml:space="preserve">yi benzeri sorularla </w:t>
      </w:r>
      <w:r w:rsidR="002160F7">
        <w:rPr>
          <w:rFonts w:eastAsia="Times New Roman" w:cs="Times New Roman"/>
          <w:color w:val="auto"/>
          <w:szCs w:val="24"/>
          <w:lang w:eastAsia="tr-TR"/>
        </w:rPr>
        <w:t>belki birkaç sayfa uza</w:t>
      </w:r>
      <w:r w:rsidR="00AD53F4">
        <w:rPr>
          <w:rFonts w:eastAsia="Times New Roman" w:cs="Times New Roman"/>
          <w:color w:val="auto"/>
          <w:szCs w:val="24"/>
          <w:lang w:eastAsia="tr-TR"/>
        </w:rPr>
        <w:t>t</w:t>
      </w:r>
      <w:r w:rsidR="00E82195">
        <w:rPr>
          <w:rFonts w:eastAsia="Times New Roman" w:cs="Times New Roman"/>
          <w:color w:val="auto"/>
          <w:szCs w:val="24"/>
          <w:lang w:eastAsia="tr-TR"/>
        </w:rPr>
        <w:t xml:space="preserve">mak mümkündür. </w:t>
      </w:r>
    </w:p>
    <w:p w14:paraId="2EDCA62E" w14:textId="77777777" w:rsidR="00C633D5" w:rsidRDefault="00C633D5" w:rsidP="002160F7">
      <w:pPr>
        <w:shd w:val="clear" w:color="auto" w:fill="FFFFFF"/>
        <w:spacing w:after="0" w:line="240" w:lineRule="auto"/>
        <w:jc w:val="both"/>
        <w:rPr>
          <w:rFonts w:eastAsia="Times New Roman" w:cs="Times New Roman"/>
          <w:color w:val="auto"/>
          <w:szCs w:val="24"/>
          <w:lang w:eastAsia="tr-TR"/>
        </w:rPr>
      </w:pPr>
    </w:p>
    <w:p w14:paraId="64D8AA8D" w14:textId="4CBA42C6" w:rsidR="002160F7" w:rsidRDefault="002160F7" w:rsidP="002160F7">
      <w:pPr>
        <w:shd w:val="clear" w:color="auto" w:fill="FFFFFF"/>
        <w:spacing w:after="0" w:line="240" w:lineRule="auto"/>
        <w:jc w:val="both"/>
        <w:rPr>
          <w:rFonts w:eastAsia="Times New Roman" w:cs="Times New Roman"/>
          <w:color w:val="auto"/>
          <w:szCs w:val="24"/>
          <w:lang w:eastAsia="tr-TR"/>
        </w:rPr>
      </w:pPr>
      <w:r>
        <w:rPr>
          <w:rFonts w:eastAsia="Times New Roman" w:cs="Times New Roman"/>
          <w:color w:val="auto"/>
          <w:szCs w:val="24"/>
          <w:lang w:eastAsia="tr-TR"/>
        </w:rPr>
        <w:t>Değerli okuyucu, bu makalenin amacı si</w:t>
      </w:r>
      <w:r w:rsidR="00B73279">
        <w:rPr>
          <w:rFonts w:eastAsia="Times New Roman" w:cs="Times New Roman"/>
          <w:color w:val="auto"/>
          <w:szCs w:val="24"/>
          <w:lang w:eastAsia="tr-TR"/>
        </w:rPr>
        <w:t>zi</w:t>
      </w:r>
      <w:r>
        <w:rPr>
          <w:rFonts w:eastAsia="Times New Roman" w:cs="Times New Roman"/>
          <w:color w:val="auto"/>
          <w:szCs w:val="24"/>
          <w:lang w:eastAsia="tr-TR"/>
        </w:rPr>
        <w:t xml:space="preserve"> 20 yıl eğitim </w:t>
      </w:r>
      <w:r w:rsidR="00A91867">
        <w:rPr>
          <w:rFonts w:eastAsia="Times New Roman" w:cs="Times New Roman"/>
          <w:color w:val="auto"/>
          <w:szCs w:val="24"/>
          <w:lang w:eastAsia="tr-TR"/>
        </w:rPr>
        <w:t xml:space="preserve">hayatı </w:t>
      </w:r>
      <w:r w:rsidR="001F47EB">
        <w:rPr>
          <w:rFonts w:eastAsia="Times New Roman" w:cs="Times New Roman"/>
          <w:color w:val="auto"/>
          <w:szCs w:val="24"/>
          <w:lang w:eastAsia="tr-TR"/>
        </w:rPr>
        <w:t>s</w:t>
      </w:r>
      <w:r>
        <w:rPr>
          <w:rFonts w:eastAsia="Times New Roman" w:cs="Times New Roman"/>
          <w:color w:val="auto"/>
          <w:szCs w:val="24"/>
          <w:lang w:eastAsia="tr-TR"/>
        </w:rPr>
        <w:t xml:space="preserve">onrası uzun süre mesleğini icra ederek tecrübe kazanmış bir avukat yapmak değildir, zaten bu mümkün de olmaz. Bu makale ile amaçlanan </w:t>
      </w:r>
      <w:r w:rsidR="00C12A4A">
        <w:rPr>
          <w:rFonts w:eastAsia="Times New Roman" w:cs="Times New Roman"/>
          <w:color w:val="auto"/>
          <w:szCs w:val="24"/>
          <w:lang w:eastAsia="tr-TR"/>
        </w:rPr>
        <w:t>şudur:</w:t>
      </w:r>
      <w:r w:rsidR="003040B8">
        <w:rPr>
          <w:rFonts w:eastAsia="Times New Roman" w:cs="Times New Roman"/>
          <w:color w:val="auto"/>
          <w:szCs w:val="24"/>
          <w:lang w:eastAsia="tr-TR"/>
        </w:rPr>
        <w:t xml:space="preserve"> </w:t>
      </w:r>
      <w:r w:rsidR="00530525">
        <w:rPr>
          <w:rFonts w:eastAsia="Times New Roman" w:cs="Times New Roman"/>
          <w:color w:val="auto"/>
          <w:szCs w:val="24"/>
          <w:lang w:eastAsia="tr-TR"/>
        </w:rPr>
        <w:t xml:space="preserve">Okuyucularımızdan boşanmayı düşünen bir çiftimiz var ise onlara </w:t>
      </w:r>
      <w:r>
        <w:rPr>
          <w:rFonts w:eastAsia="Times New Roman" w:cs="Times New Roman"/>
          <w:color w:val="auto"/>
          <w:szCs w:val="24"/>
          <w:lang w:eastAsia="tr-TR"/>
        </w:rPr>
        <w:t>ufak çapta kılavuzluk etmek, y</w:t>
      </w:r>
      <w:r w:rsidR="00530525">
        <w:rPr>
          <w:rFonts w:eastAsia="Times New Roman" w:cs="Times New Roman"/>
          <w:color w:val="auto"/>
          <w:szCs w:val="24"/>
          <w:lang w:eastAsia="tr-TR"/>
        </w:rPr>
        <w:t>ol</w:t>
      </w:r>
      <w:r>
        <w:rPr>
          <w:rFonts w:eastAsia="Times New Roman" w:cs="Times New Roman"/>
          <w:color w:val="auto"/>
          <w:szCs w:val="24"/>
          <w:lang w:eastAsia="tr-TR"/>
        </w:rPr>
        <w:t xml:space="preserve"> göstermek, </w:t>
      </w:r>
      <w:r w:rsidR="00615140">
        <w:rPr>
          <w:rFonts w:eastAsia="Times New Roman" w:cs="Times New Roman"/>
          <w:color w:val="auto"/>
          <w:szCs w:val="24"/>
          <w:lang w:eastAsia="tr-TR"/>
        </w:rPr>
        <w:t xml:space="preserve">onları </w:t>
      </w:r>
      <w:r>
        <w:rPr>
          <w:rFonts w:eastAsia="Times New Roman" w:cs="Times New Roman"/>
          <w:color w:val="auto"/>
          <w:szCs w:val="24"/>
          <w:lang w:eastAsia="tr-TR"/>
        </w:rPr>
        <w:t>sosyal medya ve halk arasında yaygın ancak gerçekle bağdaşmayan bilgi yığınından kurtararak doğru bilgiy</w:t>
      </w:r>
      <w:r w:rsidR="00615140">
        <w:rPr>
          <w:rFonts w:eastAsia="Times New Roman" w:cs="Times New Roman"/>
          <w:color w:val="auto"/>
          <w:szCs w:val="24"/>
          <w:lang w:eastAsia="tr-TR"/>
        </w:rPr>
        <w:t>e</w:t>
      </w:r>
      <w:r>
        <w:rPr>
          <w:rFonts w:eastAsia="Times New Roman" w:cs="Times New Roman"/>
          <w:color w:val="auto"/>
          <w:szCs w:val="24"/>
          <w:lang w:eastAsia="tr-TR"/>
        </w:rPr>
        <w:t xml:space="preserve"> </w:t>
      </w:r>
      <w:r w:rsidR="00615140">
        <w:rPr>
          <w:rFonts w:eastAsia="Times New Roman" w:cs="Times New Roman"/>
          <w:color w:val="auto"/>
          <w:szCs w:val="24"/>
          <w:lang w:eastAsia="tr-TR"/>
        </w:rPr>
        <w:t>ve</w:t>
      </w:r>
      <w:r>
        <w:rPr>
          <w:rFonts w:eastAsia="Times New Roman" w:cs="Times New Roman"/>
          <w:color w:val="auto"/>
          <w:szCs w:val="24"/>
          <w:lang w:eastAsia="tr-TR"/>
        </w:rPr>
        <w:t xml:space="preserve"> fik</w:t>
      </w:r>
      <w:r w:rsidR="00615140">
        <w:rPr>
          <w:rFonts w:eastAsia="Times New Roman" w:cs="Times New Roman"/>
          <w:color w:val="auto"/>
          <w:szCs w:val="24"/>
          <w:lang w:eastAsia="tr-TR"/>
        </w:rPr>
        <w:t>re</w:t>
      </w:r>
      <w:r>
        <w:rPr>
          <w:rFonts w:eastAsia="Times New Roman" w:cs="Times New Roman"/>
          <w:color w:val="auto"/>
          <w:szCs w:val="24"/>
          <w:lang w:eastAsia="tr-TR"/>
        </w:rPr>
        <w:t xml:space="preserve"> </w:t>
      </w:r>
      <w:r w:rsidR="00615140">
        <w:rPr>
          <w:rFonts w:eastAsia="Times New Roman" w:cs="Times New Roman"/>
          <w:color w:val="auto"/>
          <w:szCs w:val="24"/>
          <w:lang w:eastAsia="tr-TR"/>
        </w:rPr>
        <w:t xml:space="preserve">ulaşmalarını </w:t>
      </w:r>
      <w:r>
        <w:rPr>
          <w:rFonts w:eastAsia="Times New Roman" w:cs="Times New Roman"/>
          <w:color w:val="auto"/>
          <w:szCs w:val="24"/>
          <w:lang w:eastAsia="tr-TR"/>
        </w:rPr>
        <w:t xml:space="preserve">sağlamaktır. </w:t>
      </w:r>
    </w:p>
    <w:p w14:paraId="6B1469E2" w14:textId="77777777" w:rsidR="002160F7" w:rsidRPr="00137EDA" w:rsidRDefault="002160F7" w:rsidP="002160F7">
      <w:pPr>
        <w:shd w:val="clear" w:color="auto" w:fill="FFFFFF"/>
        <w:spacing w:after="0" w:line="240" w:lineRule="auto"/>
        <w:jc w:val="both"/>
        <w:rPr>
          <w:rFonts w:eastAsia="Times New Roman" w:cs="Times New Roman"/>
          <w:color w:val="auto"/>
          <w:szCs w:val="24"/>
          <w:lang w:eastAsia="tr-TR"/>
        </w:rPr>
      </w:pPr>
    </w:p>
    <w:p w14:paraId="3280D45B" w14:textId="6582B4AA" w:rsidR="00137EDA" w:rsidRDefault="001E1429" w:rsidP="007853A4">
      <w:pPr>
        <w:shd w:val="clear" w:color="auto" w:fill="FFFFFF"/>
        <w:spacing w:after="0" w:line="240" w:lineRule="auto"/>
        <w:jc w:val="both"/>
        <w:rPr>
          <w:rFonts w:eastAsia="Times New Roman" w:cs="Times New Roman"/>
          <w:color w:val="auto"/>
          <w:szCs w:val="24"/>
          <w:lang w:eastAsia="tr-TR"/>
        </w:rPr>
      </w:pPr>
      <w:r>
        <w:rPr>
          <w:rFonts w:eastAsia="Times New Roman" w:cs="Times New Roman"/>
          <w:color w:val="000000"/>
          <w:szCs w:val="24"/>
          <w:lang w:eastAsia="tr-TR"/>
        </w:rPr>
        <w:t>Evlilik</w:t>
      </w:r>
      <w:r w:rsidR="008B2A87">
        <w:rPr>
          <w:rFonts w:eastAsia="Times New Roman" w:cs="Times New Roman"/>
          <w:color w:val="000000"/>
          <w:szCs w:val="24"/>
          <w:lang w:eastAsia="tr-TR"/>
        </w:rPr>
        <w:t xml:space="preserve">, </w:t>
      </w:r>
      <w:r w:rsidR="00BD755B">
        <w:rPr>
          <w:rFonts w:eastAsia="Times New Roman" w:cs="Times New Roman"/>
          <w:color w:val="000000"/>
          <w:szCs w:val="24"/>
          <w:lang w:eastAsia="tr-TR"/>
        </w:rPr>
        <w:t xml:space="preserve">evliliğin hükümleri, </w:t>
      </w:r>
      <w:r>
        <w:rPr>
          <w:rFonts w:eastAsia="Times New Roman" w:cs="Times New Roman"/>
          <w:color w:val="000000"/>
          <w:szCs w:val="24"/>
          <w:lang w:eastAsia="tr-TR"/>
        </w:rPr>
        <w:t>boşanma</w:t>
      </w:r>
      <w:r w:rsidR="008B2A87">
        <w:rPr>
          <w:rFonts w:eastAsia="Times New Roman" w:cs="Times New Roman"/>
          <w:color w:val="000000"/>
          <w:szCs w:val="24"/>
          <w:lang w:eastAsia="tr-TR"/>
        </w:rPr>
        <w:t xml:space="preserve"> ve boşanmanın hükümleri </w:t>
      </w:r>
      <w:r w:rsidR="00F81232">
        <w:rPr>
          <w:rFonts w:eastAsia="Times New Roman" w:cs="Times New Roman"/>
          <w:color w:val="000000"/>
          <w:szCs w:val="24"/>
          <w:lang w:eastAsia="tr-TR"/>
        </w:rPr>
        <w:t xml:space="preserve">4721 sayılı </w:t>
      </w:r>
      <w:r w:rsidR="00137EDA">
        <w:rPr>
          <w:rFonts w:eastAsia="Times New Roman" w:cs="Times New Roman"/>
          <w:color w:val="000000"/>
          <w:szCs w:val="24"/>
          <w:lang w:eastAsia="tr-TR"/>
        </w:rPr>
        <w:t>Türk Medeni Kanunu’n</w:t>
      </w:r>
      <w:r>
        <w:rPr>
          <w:rFonts w:eastAsia="Times New Roman" w:cs="Times New Roman"/>
          <w:color w:val="000000"/>
          <w:szCs w:val="24"/>
          <w:lang w:eastAsia="tr-TR"/>
        </w:rPr>
        <w:t>da düzenlenmiştir.</w:t>
      </w:r>
      <w:r w:rsidR="00137EDA" w:rsidRPr="00137EDA">
        <w:rPr>
          <w:rFonts w:eastAsia="Times New Roman" w:cs="Times New Roman"/>
          <w:color w:val="000000"/>
          <w:szCs w:val="24"/>
          <w:lang w:eastAsia="tr-TR"/>
        </w:rPr>
        <w:t xml:space="preserve"> </w:t>
      </w:r>
      <w:r w:rsidR="00BD755B">
        <w:rPr>
          <w:rFonts w:eastAsia="Times New Roman" w:cs="Times New Roman"/>
          <w:color w:val="000000"/>
          <w:szCs w:val="24"/>
          <w:lang w:eastAsia="tr-TR"/>
        </w:rPr>
        <w:t>Kanun</w:t>
      </w:r>
      <w:r w:rsidR="00CC6467">
        <w:rPr>
          <w:rFonts w:eastAsia="Times New Roman" w:cs="Times New Roman"/>
          <w:color w:val="000000"/>
          <w:szCs w:val="24"/>
          <w:lang w:eastAsia="tr-TR"/>
        </w:rPr>
        <w:t>,</w:t>
      </w:r>
      <w:r w:rsidR="00BD755B">
        <w:rPr>
          <w:rFonts w:eastAsia="Times New Roman" w:cs="Times New Roman"/>
          <w:color w:val="000000"/>
          <w:szCs w:val="24"/>
          <w:lang w:eastAsia="tr-TR"/>
        </w:rPr>
        <w:t xml:space="preserve"> b</w:t>
      </w:r>
      <w:r w:rsidR="00FA618D">
        <w:rPr>
          <w:rFonts w:eastAsia="Times New Roman" w:cs="Times New Roman"/>
          <w:color w:val="000000"/>
          <w:szCs w:val="24"/>
          <w:lang w:eastAsia="tr-TR"/>
        </w:rPr>
        <w:t>oşanma sebeplerini mutlak ve nis</w:t>
      </w:r>
      <w:r w:rsidR="00E37E54">
        <w:rPr>
          <w:rFonts w:eastAsia="Times New Roman" w:cs="Times New Roman"/>
          <w:color w:val="000000"/>
          <w:szCs w:val="24"/>
          <w:lang w:eastAsia="tr-TR"/>
        </w:rPr>
        <w:t xml:space="preserve">pi olarak </w:t>
      </w:r>
      <w:r w:rsidR="00CC6467">
        <w:rPr>
          <w:rFonts w:eastAsia="Times New Roman" w:cs="Times New Roman"/>
          <w:color w:val="000000"/>
          <w:szCs w:val="24"/>
          <w:lang w:eastAsia="tr-TR"/>
        </w:rPr>
        <w:t xml:space="preserve">ayırmış </w:t>
      </w:r>
      <w:r w:rsidR="00E37E54">
        <w:rPr>
          <w:rFonts w:eastAsia="Times New Roman" w:cs="Times New Roman"/>
          <w:color w:val="000000"/>
          <w:szCs w:val="24"/>
          <w:lang w:eastAsia="tr-TR"/>
        </w:rPr>
        <w:t xml:space="preserve">ve </w:t>
      </w:r>
      <w:r w:rsidR="00D47299">
        <w:rPr>
          <w:rFonts w:eastAsia="Times New Roman" w:cs="Times New Roman"/>
          <w:color w:val="000000"/>
          <w:szCs w:val="24"/>
          <w:lang w:eastAsia="tr-TR"/>
        </w:rPr>
        <w:t xml:space="preserve">evlilik içerisindeki çeşitli vakıaları </w:t>
      </w:r>
      <w:r w:rsidR="00E37E54">
        <w:rPr>
          <w:rFonts w:eastAsia="Times New Roman" w:cs="Times New Roman"/>
          <w:color w:val="000000"/>
          <w:szCs w:val="24"/>
          <w:lang w:eastAsia="tr-TR"/>
        </w:rPr>
        <w:t xml:space="preserve">gözeterek düzenlemiştir. </w:t>
      </w:r>
      <w:r w:rsidR="005033A6">
        <w:rPr>
          <w:rFonts w:eastAsia="Times New Roman" w:cs="Times New Roman"/>
          <w:color w:val="000000"/>
          <w:szCs w:val="24"/>
          <w:lang w:eastAsia="tr-TR"/>
        </w:rPr>
        <w:t xml:space="preserve">Kanunun hukuki dilinden uzaklaşarak herkesçe anlaşılması mümkün olacak şekilde </w:t>
      </w:r>
      <w:r w:rsidR="00DB0C6B">
        <w:rPr>
          <w:rFonts w:eastAsia="Times New Roman" w:cs="Times New Roman"/>
          <w:color w:val="000000"/>
          <w:szCs w:val="24"/>
          <w:lang w:eastAsia="tr-TR"/>
        </w:rPr>
        <w:t>ifade etmek gerekirse Türk hukukunda b</w:t>
      </w:r>
      <w:r w:rsidR="00137EDA" w:rsidRPr="00137EDA">
        <w:rPr>
          <w:rFonts w:eastAsia="Times New Roman" w:cs="Times New Roman"/>
          <w:color w:val="000000"/>
          <w:szCs w:val="24"/>
          <w:lang w:eastAsia="tr-TR"/>
        </w:rPr>
        <w:t>oşanma dava</w:t>
      </w:r>
      <w:r w:rsidR="00DB0C6B">
        <w:rPr>
          <w:rFonts w:eastAsia="Times New Roman" w:cs="Times New Roman"/>
          <w:color w:val="000000"/>
          <w:szCs w:val="24"/>
          <w:lang w:eastAsia="tr-TR"/>
        </w:rPr>
        <w:t>ların</w:t>
      </w:r>
      <w:r w:rsidR="00137EDA" w:rsidRPr="00137EDA">
        <w:rPr>
          <w:rFonts w:eastAsia="Times New Roman" w:cs="Times New Roman"/>
          <w:color w:val="000000"/>
          <w:szCs w:val="24"/>
          <w:lang w:eastAsia="tr-TR"/>
        </w:rPr>
        <w:t xml:space="preserve">ı </w:t>
      </w:r>
      <w:r w:rsidR="007853A4">
        <w:rPr>
          <w:rFonts w:eastAsia="Times New Roman" w:cs="Times New Roman"/>
          <w:color w:val="000000"/>
          <w:szCs w:val="24"/>
          <w:lang w:eastAsia="tr-TR"/>
        </w:rPr>
        <w:t>an</w:t>
      </w:r>
      <w:r w:rsidR="00137EDA" w:rsidRPr="00137EDA">
        <w:rPr>
          <w:rFonts w:eastAsia="Times New Roman" w:cs="Times New Roman"/>
          <w:color w:val="000000"/>
          <w:szCs w:val="24"/>
          <w:lang w:eastAsia="tr-TR"/>
        </w:rPr>
        <w:t xml:space="preserve">laşmalı </w:t>
      </w:r>
      <w:r w:rsidR="007853A4">
        <w:rPr>
          <w:rFonts w:eastAsia="Times New Roman" w:cs="Times New Roman"/>
          <w:color w:val="000000"/>
          <w:szCs w:val="24"/>
          <w:lang w:eastAsia="tr-TR"/>
        </w:rPr>
        <w:t xml:space="preserve">ve </w:t>
      </w:r>
      <w:hyperlink r:id="rId7" w:history="1">
        <w:r w:rsidR="007853A4">
          <w:rPr>
            <w:rFonts w:eastAsia="Times New Roman" w:cs="Times New Roman"/>
            <w:color w:val="auto"/>
            <w:szCs w:val="24"/>
            <w:lang w:eastAsia="tr-TR"/>
          </w:rPr>
          <w:t>ç</w:t>
        </w:r>
      </w:hyperlink>
      <w:r w:rsidR="007853A4">
        <w:rPr>
          <w:rFonts w:eastAsia="Times New Roman" w:cs="Times New Roman"/>
          <w:color w:val="auto"/>
          <w:szCs w:val="24"/>
          <w:lang w:eastAsia="tr-TR"/>
        </w:rPr>
        <w:t>ekişmeli olmak üzere iki</w:t>
      </w:r>
      <w:r w:rsidR="00DB0C6B">
        <w:rPr>
          <w:rFonts w:eastAsia="Times New Roman" w:cs="Times New Roman"/>
          <w:color w:val="auto"/>
          <w:szCs w:val="24"/>
          <w:lang w:eastAsia="tr-TR"/>
        </w:rPr>
        <w:t xml:space="preserve">ye ayırmak mümkündür. </w:t>
      </w:r>
      <w:r w:rsidR="007853A4">
        <w:rPr>
          <w:rFonts w:eastAsia="Times New Roman" w:cs="Times New Roman"/>
          <w:color w:val="auto"/>
          <w:szCs w:val="24"/>
          <w:lang w:eastAsia="tr-TR"/>
        </w:rPr>
        <w:t>Bu makale</w:t>
      </w:r>
      <w:r w:rsidR="00256A1E">
        <w:rPr>
          <w:rFonts w:eastAsia="Times New Roman" w:cs="Times New Roman"/>
          <w:color w:val="auto"/>
          <w:szCs w:val="24"/>
          <w:lang w:eastAsia="tr-TR"/>
        </w:rPr>
        <w:t>nin konusu a</w:t>
      </w:r>
      <w:r w:rsidR="007853A4">
        <w:rPr>
          <w:rFonts w:eastAsia="Times New Roman" w:cs="Times New Roman"/>
          <w:color w:val="auto"/>
          <w:szCs w:val="24"/>
          <w:lang w:eastAsia="tr-TR"/>
        </w:rPr>
        <w:t xml:space="preserve">nlaşmalı </w:t>
      </w:r>
      <w:r w:rsidR="0008355D">
        <w:rPr>
          <w:rFonts w:eastAsia="Times New Roman" w:cs="Times New Roman"/>
          <w:color w:val="auto"/>
          <w:szCs w:val="24"/>
          <w:lang w:eastAsia="tr-TR"/>
        </w:rPr>
        <w:t>boşanma dava</w:t>
      </w:r>
      <w:r w:rsidR="00096DCD">
        <w:rPr>
          <w:rFonts w:eastAsia="Times New Roman" w:cs="Times New Roman"/>
          <w:color w:val="auto"/>
          <w:szCs w:val="24"/>
          <w:lang w:eastAsia="tr-TR"/>
        </w:rPr>
        <w:t>sı</w:t>
      </w:r>
      <w:r w:rsidR="0008355D">
        <w:rPr>
          <w:rFonts w:eastAsia="Times New Roman" w:cs="Times New Roman"/>
          <w:color w:val="auto"/>
          <w:szCs w:val="24"/>
          <w:lang w:eastAsia="tr-TR"/>
        </w:rPr>
        <w:t xml:space="preserve"> </w:t>
      </w:r>
      <w:r w:rsidR="00256A1E">
        <w:rPr>
          <w:rFonts w:eastAsia="Times New Roman" w:cs="Times New Roman"/>
          <w:color w:val="auto"/>
          <w:szCs w:val="24"/>
          <w:lang w:eastAsia="tr-TR"/>
        </w:rPr>
        <w:t>olduğundan çekişmeli boşanma davaları</w:t>
      </w:r>
      <w:r w:rsidR="00CC6467">
        <w:rPr>
          <w:rFonts w:eastAsia="Times New Roman" w:cs="Times New Roman"/>
          <w:color w:val="auto"/>
          <w:szCs w:val="24"/>
          <w:lang w:eastAsia="tr-TR"/>
        </w:rPr>
        <w:t xml:space="preserve"> ile ilgili olarak </w:t>
      </w:r>
      <w:r w:rsidR="00256A1E">
        <w:rPr>
          <w:rFonts w:eastAsia="Times New Roman" w:cs="Times New Roman"/>
          <w:color w:val="auto"/>
          <w:szCs w:val="24"/>
          <w:lang w:eastAsia="tr-TR"/>
        </w:rPr>
        <w:t>detaya girmeksizin anlaşmalı boşanma davalarından ayrılan yönleri</w:t>
      </w:r>
      <w:r w:rsidR="00D00DBC">
        <w:rPr>
          <w:rFonts w:eastAsia="Times New Roman" w:cs="Times New Roman"/>
          <w:color w:val="auto"/>
          <w:szCs w:val="24"/>
          <w:lang w:eastAsia="tr-TR"/>
        </w:rPr>
        <w:t>ne değinmekle yetineceğiz.</w:t>
      </w:r>
    </w:p>
    <w:p w14:paraId="11D0F2EB" w14:textId="77777777" w:rsidR="00276E31" w:rsidRDefault="00276E31" w:rsidP="00137EDA">
      <w:pPr>
        <w:shd w:val="clear" w:color="auto" w:fill="FFFFFF"/>
        <w:spacing w:after="0" w:line="240" w:lineRule="auto"/>
        <w:jc w:val="both"/>
        <w:rPr>
          <w:rFonts w:eastAsia="Times New Roman" w:cs="Times New Roman"/>
          <w:b/>
          <w:bCs/>
          <w:color w:val="000000"/>
          <w:szCs w:val="24"/>
          <w:lang w:eastAsia="tr-TR"/>
        </w:rPr>
      </w:pPr>
    </w:p>
    <w:p w14:paraId="574BDD07" w14:textId="1667B22B" w:rsidR="00080E8D" w:rsidRPr="002A5C39" w:rsidRDefault="00B13F92" w:rsidP="00A349CF">
      <w:pPr>
        <w:shd w:val="clear" w:color="auto" w:fill="FFFFFF"/>
        <w:spacing w:after="0" w:line="240" w:lineRule="auto"/>
        <w:jc w:val="both"/>
        <w:rPr>
          <w:rFonts w:eastAsia="Times New Roman" w:cs="Times New Roman"/>
          <w:color w:val="auto"/>
          <w:szCs w:val="24"/>
          <w:lang w:eastAsia="tr-TR"/>
        </w:rPr>
      </w:pPr>
      <w:r>
        <w:rPr>
          <w:color w:val="auto"/>
        </w:rPr>
        <w:t>Boşanmayı düşünen eşler arasında</w:t>
      </w:r>
      <w:r w:rsidR="00E21C80">
        <w:rPr>
          <w:color w:val="auto"/>
        </w:rPr>
        <w:t xml:space="preserve"> </w:t>
      </w:r>
      <w:r w:rsidR="008B5448">
        <w:rPr>
          <w:color w:val="auto"/>
        </w:rPr>
        <w:t xml:space="preserve">boşanma süreci ve sonrasına dair </w:t>
      </w:r>
      <w:r w:rsidR="005C0A7E">
        <w:rPr>
          <w:color w:val="auto"/>
        </w:rPr>
        <w:t>birtakım anlaşmazlıklar bulu</w:t>
      </w:r>
      <w:r w:rsidR="008B5448">
        <w:rPr>
          <w:color w:val="auto"/>
        </w:rPr>
        <w:t>nmaktadı</w:t>
      </w:r>
      <w:r w:rsidR="005C0A7E">
        <w:rPr>
          <w:color w:val="auto"/>
        </w:rPr>
        <w:t xml:space="preserve">r. </w:t>
      </w:r>
      <w:r w:rsidR="004B3E0C">
        <w:rPr>
          <w:color w:val="auto"/>
        </w:rPr>
        <w:t>Ç</w:t>
      </w:r>
      <w:r w:rsidR="001A1E9B">
        <w:rPr>
          <w:color w:val="auto"/>
        </w:rPr>
        <w:t xml:space="preserve">ocukların velayetinin kimde </w:t>
      </w:r>
      <w:r w:rsidR="005E0803">
        <w:rPr>
          <w:color w:val="auto"/>
        </w:rPr>
        <w:t xml:space="preserve">kalacağı, </w:t>
      </w:r>
      <w:r w:rsidR="006B666B">
        <w:rPr>
          <w:color w:val="auto"/>
        </w:rPr>
        <w:t>nafaka veril</w:t>
      </w:r>
      <w:r w:rsidR="00D514C1">
        <w:rPr>
          <w:color w:val="auto"/>
        </w:rPr>
        <w:t xml:space="preserve">ip verilmeyeceği, verilecek ise miktarı, </w:t>
      </w:r>
      <w:r w:rsidR="006B666B">
        <w:rPr>
          <w:color w:val="auto"/>
        </w:rPr>
        <w:t>maddi v</w:t>
      </w:r>
      <w:r w:rsidR="00A349CF" w:rsidRPr="002A5C39">
        <w:rPr>
          <w:rFonts w:eastAsia="Times New Roman" w:cs="Times New Roman"/>
          <w:color w:val="auto"/>
          <w:szCs w:val="24"/>
          <w:lang w:eastAsia="tr-TR"/>
        </w:rPr>
        <w:t>e manevi tazminat</w:t>
      </w:r>
      <w:r w:rsidR="006B666B">
        <w:rPr>
          <w:rFonts w:eastAsia="Times New Roman" w:cs="Times New Roman"/>
          <w:color w:val="auto"/>
          <w:szCs w:val="24"/>
          <w:lang w:eastAsia="tr-TR"/>
        </w:rPr>
        <w:t xml:space="preserve"> talepleri</w:t>
      </w:r>
      <w:r w:rsidR="00131696">
        <w:rPr>
          <w:rFonts w:eastAsia="Times New Roman" w:cs="Times New Roman"/>
          <w:color w:val="auto"/>
          <w:szCs w:val="24"/>
          <w:lang w:eastAsia="tr-TR"/>
        </w:rPr>
        <w:t xml:space="preserve"> ve miktarları</w:t>
      </w:r>
      <w:r w:rsidR="00A349CF" w:rsidRPr="002A5C39">
        <w:rPr>
          <w:rFonts w:eastAsia="Times New Roman" w:cs="Times New Roman"/>
          <w:color w:val="auto"/>
          <w:szCs w:val="24"/>
          <w:lang w:eastAsia="tr-TR"/>
        </w:rPr>
        <w:t>,</w:t>
      </w:r>
      <w:r w:rsidR="006B666B">
        <w:rPr>
          <w:rFonts w:eastAsia="Times New Roman" w:cs="Times New Roman"/>
          <w:color w:val="auto"/>
          <w:szCs w:val="24"/>
          <w:lang w:eastAsia="tr-TR"/>
        </w:rPr>
        <w:t xml:space="preserve"> ziynet alacakları,</w:t>
      </w:r>
      <w:r w:rsidR="00A349CF" w:rsidRPr="002A5C39">
        <w:rPr>
          <w:rFonts w:eastAsia="Times New Roman" w:cs="Times New Roman"/>
          <w:color w:val="auto"/>
          <w:szCs w:val="24"/>
          <w:lang w:eastAsia="tr-TR"/>
        </w:rPr>
        <w:t xml:space="preserve"> </w:t>
      </w:r>
      <w:r w:rsidR="00FE0283">
        <w:rPr>
          <w:rFonts w:eastAsia="Times New Roman" w:cs="Times New Roman"/>
          <w:color w:val="auto"/>
          <w:szCs w:val="24"/>
          <w:lang w:eastAsia="tr-TR"/>
        </w:rPr>
        <w:t xml:space="preserve">evlilik birliği içerisinde edinilmiş taşınır </w:t>
      </w:r>
      <w:r w:rsidR="00D72C98">
        <w:rPr>
          <w:rFonts w:eastAsia="Times New Roman" w:cs="Times New Roman"/>
          <w:color w:val="auto"/>
          <w:szCs w:val="24"/>
          <w:lang w:eastAsia="tr-TR"/>
        </w:rPr>
        <w:t xml:space="preserve">ve </w:t>
      </w:r>
      <w:r w:rsidR="00FE0283">
        <w:rPr>
          <w:rFonts w:eastAsia="Times New Roman" w:cs="Times New Roman"/>
          <w:color w:val="auto"/>
          <w:szCs w:val="24"/>
          <w:lang w:eastAsia="tr-TR"/>
        </w:rPr>
        <w:t xml:space="preserve">taşınmaz malların </w:t>
      </w:r>
      <w:r w:rsidR="00D72C98">
        <w:rPr>
          <w:rFonts w:eastAsia="Times New Roman" w:cs="Times New Roman"/>
          <w:color w:val="auto"/>
          <w:szCs w:val="24"/>
          <w:lang w:eastAsia="tr-TR"/>
        </w:rPr>
        <w:t xml:space="preserve">paylaşımı, </w:t>
      </w:r>
      <w:r w:rsidR="00A349CF" w:rsidRPr="002A5C39">
        <w:rPr>
          <w:rFonts w:eastAsia="Times New Roman" w:cs="Times New Roman"/>
          <w:color w:val="auto"/>
          <w:szCs w:val="24"/>
          <w:lang w:eastAsia="tr-TR"/>
        </w:rPr>
        <w:t>ev eşyalarının paylaşımı</w:t>
      </w:r>
      <w:r w:rsidR="004522A0">
        <w:rPr>
          <w:rFonts w:eastAsia="Times New Roman" w:cs="Times New Roman"/>
          <w:color w:val="auto"/>
          <w:szCs w:val="24"/>
          <w:lang w:eastAsia="tr-TR"/>
        </w:rPr>
        <w:t xml:space="preserve"> bu anlaşmazlıkta başı çeken konular</w:t>
      </w:r>
      <w:r w:rsidR="00131696">
        <w:rPr>
          <w:rFonts w:eastAsia="Times New Roman" w:cs="Times New Roman"/>
          <w:color w:val="auto"/>
          <w:szCs w:val="24"/>
          <w:lang w:eastAsia="tr-TR"/>
        </w:rPr>
        <w:t xml:space="preserve"> arasında gelmekte</w:t>
      </w:r>
      <w:r w:rsidR="004522A0">
        <w:rPr>
          <w:rFonts w:eastAsia="Times New Roman" w:cs="Times New Roman"/>
          <w:color w:val="auto"/>
          <w:szCs w:val="24"/>
          <w:lang w:eastAsia="tr-TR"/>
        </w:rPr>
        <w:t>d</w:t>
      </w:r>
      <w:r w:rsidR="00131696">
        <w:rPr>
          <w:rFonts w:eastAsia="Times New Roman" w:cs="Times New Roman"/>
          <w:color w:val="auto"/>
          <w:szCs w:val="24"/>
          <w:lang w:eastAsia="tr-TR"/>
        </w:rPr>
        <w:t>i</w:t>
      </w:r>
      <w:r w:rsidR="004522A0">
        <w:rPr>
          <w:rFonts w:eastAsia="Times New Roman" w:cs="Times New Roman"/>
          <w:color w:val="auto"/>
          <w:szCs w:val="24"/>
          <w:lang w:eastAsia="tr-TR"/>
        </w:rPr>
        <w:t>r.</w:t>
      </w:r>
      <w:r w:rsidR="00080E8D">
        <w:rPr>
          <w:rFonts w:eastAsia="Times New Roman" w:cs="Times New Roman"/>
          <w:color w:val="auto"/>
          <w:szCs w:val="24"/>
          <w:lang w:eastAsia="tr-TR"/>
        </w:rPr>
        <w:t xml:space="preserve"> </w:t>
      </w:r>
      <w:r w:rsidR="00E4052A">
        <w:rPr>
          <w:rFonts w:eastAsia="Times New Roman" w:cs="Times New Roman"/>
          <w:color w:val="auto"/>
          <w:szCs w:val="24"/>
          <w:lang w:eastAsia="tr-TR"/>
        </w:rPr>
        <w:t xml:space="preserve">Esasen tam da bu noktada </w:t>
      </w:r>
      <w:r w:rsidR="0002431C">
        <w:rPr>
          <w:rFonts w:eastAsia="Times New Roman" w:cs="Times New Roman"/>
          <w:color w:val="auto"/>
          <w:szCs w:val="24"/>
          <w:lang w:eastAsia="tr-TR"/>
        </w:rPr>
        <w:t>açılacak dava</w:t>
      </w:r>
      <w:r w:rsidR="009F7601">
        <w:rPr>
          <w:rFonts w:eastAsia="Times New Roman" w:cs="Times New Roman"/>
          <w:color w:val="auto"/>
          <w:szCs w:val="24"/>
          <w:lang w:eastAsia="tr-TR"/>
        </w:rPr>
        <w:t>nın</w:t>
      </w:r>
      <w:r w:rsidR="0002431C">
        <w:rPr>
          <w:rFonts w:eastAsia="Times New Roman" w:cs="Times New Roman"/>
          <w:color w:val="auto"/>
          <w:szCs w:val="24"/>
          <w:lang w:eastAsia="tr-TR"/>
        </w:rPr>
        <w:t xml:space="preserve"> </w:t>
      </w:r>
      <w:r w:rsidR="00E4052A">
        <w:rPr>
          <w:rFonts w:eastAsia="Times New Roman" w:cs="Times New Roman"/>
          <w:color w:val="auto"/>
          <w:szCs w:val="24"/>
          <w:lang w:eastAsia="tr-TR"/>
        </w:rPr>
        <w:t xml:space="preserve">anlaşmalı </w:t>
      </w:r>
      <w:r w:rsidR="0002431C">
        <w:rPr>
          <w:rFonts w:eastAsia="Times New Roman" w:cs="Times New Roman"/>
          <w:color w:val="auto"/>
          <w:szCs w:val="24"/>
          <w:lang w:eastAsia="tr-TR"/>
        </w:rPr>
        <w:t xml:space="preserve">boşanma davası mı </w:t>
      </w:r>
      <w:r w:rsidR="00E4052A">
        <w:rPr>
          <w:rFonts w:eastAsia="Times New Roman" w:cs="Times New Roman"/>
          <w:color w:val="auto"/>
          <w:szCs w:val="24"/>
          <w:lang w:eastAsia="tr-TR"/>
        </w:rPr>
        <w:t xml:space="preserve">çekişmeli boşanma </w:t>
      </w:r>
      <w:r w:rsidR="007E6C88">
        <w:rPr>
          <w:rFonts w:eastAsia="Times New Roman" w:cs="Times New Roman"/>
          <w:color w:val="auto"/>
          <w:szCs w:val="24"/>
          <w:lang w:eastAsia="tr-TR"/>
        </w:rPr>
        <w:t xml:space="preserve">davası </w:t>
      </w:r>
      <w:r w:rsidR="009F7601">
        <w:rPr>
          <w:rFonts w:eastAsia="Times New Roman" w:cs="Times New Roman"/>
          <w:color w:val="auto"/>
          <w:szCs w:val="24"/>
          <w:lang w:eastAsia="tr-TR"/>
        </w:rPr>
        <w:t xml:space="preserve">mı olacağı </w:t>
      </w:r>
      <w:r w:rsidR="00961B62">
        <w:rPr>
          <w:rFonts w:eastAsia="Times New Roman" w:cs="Times New Roman"/>
          <w:color w:val="auto"/>
          <w:szCs w:val="24"/>
          <w:lang w:eastAsia="tr-TR"/>
        </w:rPr>
        <w:t xml:space="preserve">hususu </w:t>
      </w:r>
      <w:r w:rsidR="007E6C88">
        <w:rPr>
          <w:rFonts w:eastAsia="Times New Roman" w:cs="Times New Roman"/>
          <w:color w:val="auto"/>
          <w:szCs w:val="24"/>
          <w:lang w:eastAsia="tr-TR"/>
        </w:rPr>
        <w:t xml:space="preserve">karşımıza çıkmaktadır. </w:t>
      </w:r>
      <w:r w:rsidR="00FF7F91">
        <w:rPr>
          <w:rFonts w:eastAsia="Times New Roman" w:cs="Times New Roman"/>
          <w:color w:val="auto"/>
          <w:szCs w:val="24"/>
          <w:lang w:eastAsia="tr-TR"/>
        </w:rPr>
        <w:t xml:space="preserve">Yukarıda bahsi geçen </w:t>
      </w:r>
      <w:r w:rsidR="007A037A">
        <w:rPr>
          <w:rFonts w:eastAsia="Times New Roman" w:cs="Times New Roman"/>
          <w:color w:val="auto"/>
          <w:szCs w:val="24"/>
          <w:lang w:eastAsia="tr-TR"/>
        </w:rPr>
        <w:t>hususlarda eşler anlaşabilmekte ve bir karara varabilmekte ise anlaşmalı boşanma davası aça</w:t>
      </w:r>
      <w:r w:rsidR="00360861">
        <w:rPr>
          <w:rFonts w:eastAsia="Times New Roman" w:cs="Times New Roman"/>
          <w:color w:val="auto"/>
          <w:szCs w:val="24"/>
          <w:lang w:eastAsia="tr-TR"/>
        </w:rPr>
        <w:t>b</w:t>
      </w:r>
      <w:r w:rsidR="007A037A">
        <w:rPr>
          <w:rFonts w:eastAsia="Times New Roman" w:cs="Times New Roman"/>
          <w:color w:val="auto"/>
          <w:szCs w:val="24"/>
          <w:lang w:eastAsia="tr-TR"/>
        </w:rPr>
        <w:t xml:space="preserve">ilirlerken </w:t>
      </w:r>
      <w:r w:rsidR="00DB432E">
        <w:rPr>
          <w:rFonts w:eastAsia="Times New Roman" w:cs="Times New Roman"/>
          <w:color w:val="auto"/>
          <w:szCs w:val="24"/>
          <w:lang w:eastAsia="tr-TR"/>
        </w:rPr>
        <w:t>bahsi edilen</w:t>
      </w:r>
      <w:r w:rsidR="007B3AB1">
        <w:rPr>
          <w:rFonts w:eastAsia="Times New Roman" w:cs="Times New Roman"/>
          <w:color w:val="auto"/>
          <w:szCs w:val="24"/>
          <w:lang w:eastAsia="tr-TR"/>
        </w:rPr>
        <w:t xml:space="preserve"> hususlardan herhangi birinde anlaşamamaları halinde</w:t>
      </w:r>
      <w:r w:rsidR="00140CA5">
        <w:rPr>
          <w:rFonts w:eastAsia="Times New Roman" w:cs="Times New Roman"/>
          <w:color w:val="auto"/>
          <w:szCs w:val="24"/>
          <w:lang w:eastAsia="tr-TR"/>
        </w:rPr>
        <w:t xml:space="preserve"> tek seçenek olarak</w:t>
      </w:r>
      <w:r w:rsidR="007B3AB1">
        <w:rPr>
          <w:rFonts w:eastAsia="Times New Roman" w:cs="Times New Roman"/>
          <w:color w:val="auto"/>
          <w:szCs w:val="24"/>
          <w:lang w:eastAsia="tr-TR"/>
        </w:rPr>
        <w:t xml:space="preserve"> çekişmeli boşanma davası </w:t>
      </w:r>
      <w:r w:rsidR="001D3CE5">
        <w:rPr>
          <w:rFonts w:eastAsia="Times New Roman" w:cs="Times New Roman"/>
          <w:color w:val="auto"/>
          <w:szCs w:val="24"/>
          <w:lang w:eastAsia="tr-TR"/>
        </w:rPr>
        <w:t>açabileceklerdir.</w:t>
      </w:r>
      <w:r w:rsidR="007B3AB1">
        <w:rPr>
          <w:rFonts w:eastAsia="Times New Roman" w:cs="Times New Roman"/>
          <w:color w:val="auto"/>
          <w:szCs w:val="24"/>
          <w:lang w:eastAsia="tr-TR"/>
        </w:rPr>
        <w:t xml:space="preserve"> </w:t>
      </w:r>
      <w:r w:rsidR="00DB432E">
        <w:rPr>
          <w:rFonts w:eastAsia="Times New Roman" w:cs="Times New Roman"/>
          <w:color w:val="auto"/>
          <w:szCs w:val="24"/>
          <w:lang w:eastAsia="tr-TR"/>
        </w:rPr>
        <w:t xml:space="preserve"> </w:t>
      </w:r>
    </w:p>
    <w:p w14:paraId="5057782C" w14:textId="77777777" w:rsidR="00A349CF" w:rsidRPr="002A5C39" w:rsidRDefault="00A349CF" w:rsidP="00137EDA">
      <w:pPr>
        <w:shd w:val="clear" w:color="auto" w:fill="FFFFFF"/>
        <w:spacing w:after="0" w:line="240" w:lineRule="auto"/>
        <w:jc w:val="both"/>
        <w:rPr>
          <w:rFonts w:eastAsia="Times New Roman" w:cs="Times New Roman"/>
          <w:color w:val="auto"/>
          <w:szCs w:val="24"/>
          <w:lang w:eastAsia="tr-TR"/>
        </w:rPr>
      </w:pPr>
    </w:p>
    <w:p w14:paraId="27CCBE52" w14:textId="07C44B51" w:rsidR="007830A8" w:rsidRDefault="00CA5540" w:rsidP="00137EDA">
      <w:pPr>
        <w:shd w:val="clear" w:color="auto" w:fill="FFFFFF"/>
        <w:spacing w:after="0" w:line="240" w:lineRule="auto"/>
        <w:jc w:val="both"/>
        <w:rPr>
          <w:rFonts w:eastAsia="Times New Roman" w:cs="Times New Roman"/>
          <w:color w:val="000000"/>
          <w:szCs w:val="24"/>
          <w:lang w:eastAsia="tr-TR"/>
        </w:rPr>
      </w:pPr>
      <w:r>
        <w:rPr>
          <w:rFonts w:eastAsia="Times New Roman" w:cs="Times New Roman"/>
          <w:color w:val="auto"/>
          <w:szCs w:val="24"/>
          <w:lang w:eastAsia="tr-TR"/>
        </w:rPr>
        <w:t>Bir tanım yapmak gerekirse, a</w:t>
      </w:r>
      <w:r w:rsidR="00137EDA" w:rsidRPr="002A5C39">
        <w:rPr>
          <w:rFonts w:eastAsia="Times New Roman" w:cs="Times New Roman"/>
          <w:color w:val="auto"/>
          <w:szCs w:val="24"/>
          <w:lang w:eastAsia="tr-TR"/>
        </w:rPr>
        <w:t>nlaşmalı boşanma davası,</w:t>
      </w:r>
      <w:r w:rsidR="00647A5E">
        <w:rPr>
          <w:rFonts w:eastAsia="Times New Roman" w:cs="Times New Roman"/>
          <w:color w:val="auto"/>
          <w:szCs w:val="24"/>
          <w:lang w:eastAsia="tr-TR"/>
        </w:rPr>
        <w:t xml:space="preserve"> </w:t>
      </w:r>
      <w:r w:rsidR="00137EDA" w:rsidRPr="002A5C39">
        <w:rPr>
          <w:rFonts w:eastAsia="Times New Roman" w:cs="Times New Roman"/>
          <w:color w:val="auto"/>
          <w:szCs w:val="24"/>
          <w:lang w:eastAsia="tr-TR"/>
        </w:rPr>
        <w:t>her iki tarafın boşanmanın tüm sonuçları hakkın</w:t>
      </w:r>
      <w:r w:rsidR="00137EDA" w:rsidRPr="00137EDA">
        <w:rPr>
          <w:rFonts w:eastAsia="Times New Roman" w:cs="Times New Roman"/>
          <w:color w:val="000000"/>
          <w:szCs w:val="24"/>
          <w:lang w:eastAsia="tr-TR"/>
        </w:rPr>
        <w:t>da özgür iradeleriyle anlaşarak evlilik birliğini sona erdirmek üzere açtığı boşanma davasıdır.</w:t>
      </w:r>
    </w:p>
    <w:p w14:paraId="563B3148" w14:textId="77777777" w:rsidR="007830A8" w:rsidRDefault="007830A8" w:rsidP="00137EDA">
      <w:pPr>
        <w:shd w:val="clear" w:color="auto" w:fill="FFFFFF"/>
        <w:spacing w:after="0" w:line="240" w:lineRule="auto"/>
        <w:jc w:val="both"/>
        <w:rPr>
          <w:rFonts w:eastAsia="Times New Roman" w:cs="Times New Roman"/>
          <w:color w:val="000000"/>
          <w:szCs w:val="24"/>
          <w:lang w:eastAsia="tr-TR"/>
        </w:rPr>
      </w:pPr>
    </w:p>
    <w:p w14:paraId="331E2918" w14:textId="30CCF67B" w:rsidR="00FF0536" w:rsidRDefault="00137EDA" w:rsidP="00137EDA">
      <w:pPr>
        <w:shd w:val="clear" w:color="auto" w:fill="FFFFFF"/>
        <w:spacing w:after="0" w:line="240" w:lineRule="auto"/>
        <w:jc w:val="both"/>
        <w:rPr>
          <w:rFonts w:eastAsia="Times New Roman" w:cs="Times New Roman"/>
          <w:color w:val="000000"/>
          <w:szCs w:val="24"/>
          <w:lang w:eastAsia="tr-TR"/>
        </w:rPr>
      </w:pPr>
      <w:r w:rsidRPr="00E1438D">
        <w:rPr>
          <w:rFonts w:eastAsia="Times New Roman" w:cs="Times New Roman"/>
          <w:color w:val="000000"/>
          <w:szCs w:val="24"/>
          <w:lang w:eastAsia="tr-TR"/>
        </w:rPr>
        <w:t>Anlaşmalı boşanma davası</w:t>
      </w:r>
      <w:r w:rsidR="00FF0536">
        <w:rPr>
          <w:rFonts w:eastAsia="Times New Roman" w:cs="Times New Roman"/>
          <w:color w:val="000000"/>
          <w:szCs w:val="24"/>
          <w:lang w:eastAsia="tr-TR"/>
        </w:rPr>
        <w:t xml:space="preserve">, </w:t>
      </w:r>
      <w:r w:rsidRPr="00137EDA">
        <w:rPr>
          <w:rFonts w:eastAsia="Times New Roman" w:cs="Times New Roman"/>
          <w:color w:val="000000"/>
          <w:szCs w:val="24"/>
          <w:lang w:eastAsia="tr-TR"/>
        </w:rPr>
        <w:t xml:space="preserve">eşlerin birlikte başvurması ya da bir eşin diğerinin açtığı davayı kabul etmesi hâlinde söz konusu olur. </w:t>
      </w:r>
      <w:r w:rsidR="00FF0536">
        <w:rPr>
          <w:rFonts w:eastAsia="Times New Roman" w:cs="Times New Roman"/>
          <w:color w:val="000000"/>
          <w:szCs w:val="24"/>
          <w:lang w:eastAsia="tr-TR"/>
        </w:rPr>
        <w:t>B</w:t>
      </w:r>
      <w:r w:rsidRPr="00137EDA">
        <w:rPr>
          <w:rFonts w:eastAsia="Times New Roman" w:cs="Times New Roman"/>
          <w:color w:val="000000"/>
          <w:szCs w:val="24"/>
          <w:lang w:eastAsia="tr-TR"/>
        </w:rPr>
        <w:t xml:space="preserve">u halde evlilik birliğinin temelinden </w:t>
      </w:r>
      <w:r w:rsidRPr="00137EDA">
        <w:rPr>
          <w:rFonts w:eastAsia="Times New Roman" w:cs="Times New Roman"/>
          <w:color w:val="000000"/>
          <w:szCs w:val="24"/>
          <w:lang w:eastAsia="tr-TR"/>
        </w:rPr>
        <w:lastRenderedPageBreak/>
        <w:t>sarsıldığı</w:t>
      </w:r>
      <w:r w:rsidR="002B4D36">
        <w:rPr>
          <w:rFonts w:eastAsia="Times New Roman" w:cs="Times New Roman"/>
          <w:color w:val="000000"/>
          <w:szCs w:val="24"/>
          <w:lang w:eastAsia="tr-TR"/>
        </w:rPr>
        <w:t xml:space="preserve">, </w:t>
      </w:r>
      <w:r w:rsidRPr="00137EDA">
        <w:rPr>
          <w:rFonts w:eastAsia="Times New Roman" w:cs="Times New Roman"/>
          <w:color w:val="000000"/>
          <w:szCs w:val="24"/>
          <w:lang w:eastAsia="tr-TR"/>
        </w:rPr>
        <w:t>evliliğin sürdürülmesinin manasız olduğu k</w:t>
      </w:r>
      <w:r w:rsidR="00956DB2">
        <w:rPr>
          <w:rFonts w:eastAsia="Times New Roman" w:cs="Times New Roman"/>
          <w:color w:val="000000"/>
          <w:szCs w:val="24"/>
          <w:lang w:eastAsia="tr-TR"/>
        </w:rPr>
        <w:t>anunen k</w:t>
      </w:r>
      <w:r w:rsidRPr="00137EDA">
        <w:rPr>
          <w:rFonts w:eastAsia="Times New Roman" w:cs="Times New Roman"/>
          <w:color w:val="000000"/>
          <w:szCs w:val="24"/>
          <w:lang w:eastAsia="tr-TR"/>
        </w:rPr>
        <w:t xml:space="preserve">abul edilir. Bu hâlde </w:t>
      </w:r>
      <w:r w:rsidR="000A4EFA">
        <w:rPr>
          <w:rFonts w:eastAsia="Times New Roman" w:cs="Times New Roman"/>
          <w:color w:val="000000"/>
          <w:szCs w:val="24"/>
          <w:lang w:eastAsia="tr-TR"/>
        </w:rPr>
        <w:t xml:space="preserve">dahi </w:t>
      </w:r>
      <w:r w:rsidRPr="00137EDA">
        <w:rPr>
          <w:rFonts w:eastAsia="Times New Roman" w:cs="Times New Roman"/>
          <w:color w:val="000000"/>
          <w:szCs w:val="24"/>
          <w:lang w:eastAsia="tr-TR"/>
        </w:rPr>
        <w:t xml:space="preserve">boşanma kararı verilebilmesi için, hâkimin tarafları bizzat dinleyerek iradelerinin serbestçe açıklandığına kanaat getirmesi ve boşanmanın malî sonuçları ile çocukların durumu hususunda taraflarca kabul edilecek düzenlemeyi uygun bulması şarttır. </w:t>
      </w:r>
    </w:p>
    <w:p w14:paraId="1D6ED154" w14:textId="77777777" w:rsidR="00FF0536" w:rsidRDefault="00FF0536" w:rsidP="00137EDA">
      <w:pPr>
        <w:shd w:val="clear" w:color="auto" w:fill="FFFFFF"/>
        <w:spacing w:after="0" w:line="240" w:lineRule="auto"/>
        <w:jc w:val="both"/>
        <w:rPr>
          <w:rFonts w:eastAsia="Times New Roman" w:cs="Times New Roman"/>
          <w:color w:val="000000"/>
          <w:szCs w:val="24"/>
          <w:lang w:eastAsia="tr-TR"/>
        </w:rPr>
      </w:pPr>
    </w:p>
    <w:p w14:paraId="51C2195B" w14:textId="549A48F4" w:rsidR="00632444" w:rsidRDefault="001B0AF1" w:rsidP="00137EDA">
      <w:pPr>
        <w:shd w:val="clear" w:color="auto" w:fill="FFFFFF"/>
        <w:spacing w:after="0" w:line="240" w:lineRule="auto"/>
        <w:jc w:val="both"/>
        <w:rPr>
          <w:rFonts w:eastAsia="Times New Roman" w:cs="Times New Roman"/>
          <w:color w:val="000000"/>
          <w:szCs w:val="24"/>
          <w:lang w:eastAsia="tr-TR"/>
        </w:rPr>
      </w:pPr>
      <w:r>
        <w:rPr>
          <w:rFonts w:eastAsia="Times New Roman" w:cs="Times New Roman"/>
          <w:color w:val="000000"/>
          <w:szCs w:val="24"/>
          <w:lang w:eastAsia="tr-TR"/>
        </w:rPr>
        <w:t xml:space="preserve">Boşanma davaları eşler arasındaki kişisel ilişki kaynaklı olduğundan </w:t>
      </w:r>
      <w:r w:rsidR="00D41CA3">
        <w:rPr>
          <w:rFonts w:eastAsia="Times New Roman" w:cs="Times New Roman"/>
          <w:color w:val="000000"/>
          <w:szCs w:val="24"/>
          <w:lang w:eastAsia="tr-TR"/>
        </w:rPr>
        <w:t xml:space="preserve">kararın </w:t>
      </w:r>
      <w:r w:rsidR="00977447">
        <w:rPr>
          <w:rFonts w:eastAsia="Times New Roman" w:cs="Times New Roman"/>
          <w:color w:val="000000"/>
          <w:szCs w:val="24"/>
          <w:lang w:eastAsia="tr-TR"/>
        </w:rPr>
        <w:t xml:space="preserve">infazı için </w:t>
      </w:r>
      <w:r w:rsidR="00D41CA3">
        <w:rPr>
          <w:rFonts w:eastAsia="Times New Roman" w:cs="Times New Roman"/>
          <w:color w:val="000000"/>
          <w:szCs w:val="24"/>
          <w:lang w:eastAsia="tr-TR"/>
        </w:rPr>
        <w:t xml:space="preserve">kesinleşmesi gerekir. Yani açtığımız bir boşanma davasında boşanma kararı verilmesi ile taraflar </w:t>
      </w:r>
      <w:r w:rsidR="00977447">
        <w:rPr>
          <w:rFonts w:eastAsia="Times New Roman" w:cs="Times New Roman"/>
          <w:color w:val="000000"/>
          <w:szCs w:val="24"/>
          <w:lang w:eastAsia="tr-TR"/>
        </w:rPr>
        <w:t xml:space="preserve">doğrudan </w:t>
      </w:r>
      <w:r w:rsidR="00D41CA3">
        <w:rPr>
          <w:rFonts w:eastAsia="Times New Roman" w:cs="Times New Roman"/>
          <w:color w:val="000000"/>
          <w:szCs w:val="24"/>
          <w:lang w:eastAsia="tr-TR"/>
        </w:rPr>
        <w:t xml:space="preserve">“dul” sıfatını kazanmazlar. </w:t>
      </w:r>
      <w:r w:rsidR="007B4B5D">
        <w:rPr>
          <w:rFonts w:eastAsia="Times New Roman" w:cs="Times New Roman"/>
          <w:color w:val="000000"/>
          <w:szCs w:val="24"/>
          <w:lang w:eastAsia="tr-TR"/>
        </w:rPr>
        <w:t xml:space="preserve">Bu boşanma kararının itiraz edilmeden ya da üst mahkemeler tarafından onanması suretiyle kesinleşmesi gerekir. </w:t>
      </w:r>
      <w:r w:rsidR="00AD0CE8">
        <w:rPr>
          <w:rFonts w:eastAsia="Times New Roman" w:cs="Times New Roman"/>
          <w:color w:val="000000"/>
          <w:szCs w:val="24"/>
          <w:lang w:eastAsia="tr-TR"/>
        </w:rPr>
        <w:t>Buna bağlı olarak a</w:t>
      </w:r>
      <w:r w:rsidR="00977447">
        <w:rPr>
          <w:rFonts w:eastAsia="Times New Roman" w:cs="Times New Roman"/>
          <w:color w:val="000000"/>
          <w:szCs w:val="24"/>
          <w:lang w:eastAsia="tr-TR"/>
        </w:rPr>
        <w:t>nlaşmalı boşanma dava</w:t>
      </w:r>
      <w:r w:rsidR="00AD0CE8">
        <w:rPr>
          <w:rFonts w:eastAsia="Times New Roman" w:cs="Times New Roman"/>
          <w:color w:val="000000"/>
          <w:szCs w:val="24"/>
          <w:lang w:eastAsia="tr-TR"/>
        </w:rPr>
        <w:t>lar</w:t>
      </w:r>
      <w:r w:rsidR="00977447">
        <w:rPr>
          <w:rFonts w:eastAsia="Times New Roman" w:cs="Times New Roman"/>
          <w:color w:val="000000"/>
          <w:szCs w:val="24"/>
          <w:lang w:eastAsia="tr-TR"/>
        </w:rPr>
        <w:t>ı, çekişmeli boşanma davasına nazaran çok kısa sürmesi nedeniyle tercih edilmektedir</w:t>
      </w:r>
      <w:r w:rsidR="00AD0CE8">
        <w:rPr>
          <w:rFonts w:eastAsia="Times New Roman" w:cs="Times New Roman"/>
          <w:color w:val="000000"/>
          <w:szCs w:val="24"/>
          <w:lang w:eastAsia="tr-TR"/>
        </w:rPr>
        <w:t>.</w:t>
      </w:r>
      <w:r w:rsidR="00977447">
        <w:rPr>
          <w:rFonts w:eastAsia="Times New Roman" w:cs="Times New Roman"/>
          <w:color w:val="000000"/>
          <w:szCs w:val="24"/>
          <w:lang w:eastAsia="tr-TR"/>
        </w:rPr>
        <w:t xml:space="preserve"> </w:t>
      </w:r>
      <w:r w:rsidR="001C0CFE">
        <w:rPr>
          <w:rFonts w:eastAsia="Times New Roman" w:cs="Times New Roman"/>
          <w:color w:val="000000"/>
          <w:szCs w:val="24"/>
          <w:lang w:eastAsia="tr-TR"/>
        </w:rPr>
        <w:t xml:space="preserve">Günümüz koşullarında ortalama 1 </w:t>
      </w:r>
      <w:r>
        <w:rPr>
          <w:rFonts w:eastAsia="Times New Roman" w:cs="Times New Roman"/>
          <w:color w:val="000000"/>
          <w:szCs w:val="24"/>
          <w:lang w:eastAsia="tr-TR"/>
        </w:rPr>
        <w:t>1,5</w:t>
      </w:r>
      <w:r w:rsidR="001C0CFE">
        <w:rPr>
          <w:rFonts w:eastAsia="Times New Roman" w:cs="Times New Roman"/>
          <w:color w:val="000000"/>
          <w:szCs w:val="24"/>
          <w:lang w:eastAsia="tr-TR"/>
        </w:rPr>
        <w:t xml:space="preserve"> yılda bir çekişmeli boşanma davası ancak karara bağlanabilmektedir. Bununla beraber eşlerden birinin kararı</w:t>
      </w:r>
      <w:r w:rsidR="00714188">
        <w:rPr>
          <w:rFonts w:eastAsia="Times New Roman" w:cs="Times New Roman"/>
          <w:color w:val="000000"/>
          <w:szCs w:val="24"/>
          <w:lang w:eastAsia="tr-TR"/>
        </w:rPr>
        <w:t xml:space="preserve">n hukuka uygun olmadığı kanaatiyle üst mahkemeye başvurması ile </w:t>
      </w:r>
      <w:r w:rsidR="00632399">
        <w:rPr>
          <w:rFonts w:eastAsia="Times New Roman" w:cs="Times New Roman"/>
          <w:color w:val="000000"/>
          <w:szCs w:val="24"/>
          <w:lang w:eastAsia="tr-TR"/>
        </w:rPr>
        <w:t>bu süre çok daha uzayabilmekte 5 belki 6 yıl</w:t>
      </w:r>
      <w:r w:rsidR="00EF432D">
        <w:rPr>
          <w:rFonts w:eastAsia="Times New Roman" w:cs="Times New Roman"/>
          <w:color w:val="000000"/>
          <w:szCs w:val="24"/>
          <w:lang w:eastAsia="tr-TR"/>
        </w:rPr>
        <w:t xml:space="preserve"> boşanma kararı</w:t>
      </w:r>
      <w:r w:rsidR="004F3BF0">
        <w:rPr>
          <w:rFonts w:eastAsia="Times New Roman" w:cs="Times New Roman"/>
          <w:color w:val="000000"/>
          <w:szCs w:val="24"/>
          <w:lang w:eastAsia="tr-TR"/>
        </w:rPr>
        <w:t xml:space="preserve">nın kesinleşmesi beklenmektedir. </w:t>
      </w:r>
      <w:r w:rsidR="00A5572E">
        <w:rPr>
          <w:rFonts w:eastAsia="Times New Roman" w:cs="Times New Roman"/>
          <w:color w:val="000000"/>
          <w:szCs w:val="24"/>
          <w:lang w:eastAsia="tr-TR"/>
        </w:rPr>
        <w:t>Bir avukatın ustalıkta takibini yaptığı anlaşma</w:t>
      </w:r>
      <w:r w:rsidR="008B2576">
        <w:rPr>
          <w:rFonts w:eastAsia="Times New Roman" w:cs="Times New Roman"/>
          <w:color w:val="000000"/>
          <w:szCs w:val="24"/>
          <w:lang w:eastAsia="tr-TR"/>
        </w:rPr>
        <w:t>lı boşanma</w:t>
      </w:r>
      <w:r w:rsidR="00A5572E">
        <w:rPr>
          <w:rFonts w:eastAsia="Times New Roman" w:cs="Times New Roman"/>
          <w:color w:val="000000"/>
          <w:szCs w:val="24"/>
          <w:lang w:eastAsia="tr-TR"/>
        </w:rPr>
        <w:t xml:space="preserve"> davası ise 1 ila 3 ay içerisinde neticelenebilmektedir.</w:t>
      </w:r>
    </w:p>
    <w:p w14:paraId="06AC5AC2" w14:textId="77777777" w:rsidR="00632444" w:rsidRDefault="00632444" w:rsidP="00137EDA">
      <w:pPr>
        <w:shd w:val="clear" w:color="auto" w:fill="FFFFFF"/>
        <w:spacing w:after="0" w:line="240" w:lineRule="auto"/>
        <w:jc w:val="both"/>
        <w:rPr>
          <w:rFonts w:eastAsia="Times New Roman" w:cs="Times New Roman"/>
          <w:color w:val="000000"/>
          <w:szCs w:val="24"/>
          <w:lang w:eastAsia="tr-TR"/>
        </w:rPr>
      </w:pPr>
    </w:p>
    <w:p w14:paraId="4F1181AA" w14:textId="77777777" w:rsidR="00917CB6" w:rsidRDefault="00632444" w:rsidP="00137EDA">
      <w:pPr>
        <w:shd w:val="clear" w:color="auto" w:fill="FFFFFF"/>
        <w:spacing w:after="0" w:line="240" w:lineRule="auto"/>
        <w:jc w:val="both"/>
        <w:rPr>
          <w:rFonts w:eastAsia="Times New Roman" w:cs="Times New Roman"/>
          <w:color w:val="000000"/>
          <w:szCs w:val="24"/>
          <w:lang w:eastAsia="tr-TR"/>
        </w:rPr>
      </w:pPr>
      <w:r>
        <w:rPr>
          <w:rFonts w:eastAsia="Times New Roman" w:cs="Times New Roman"/>
          <w:color w:val="000000"/>
          <w:szCs w:val="24"/>
          <w:lang w:eastAsia="tr-TR"/>
        </w:rPr>
        <w:t xml:space="preserve">İki dava nedeniyle yapılacak masraflar ilk etapta aynı olsa da çekişmeli boşanma davalarının uzun soluklu olmasından kaynaklı olarak </w:t>
      </w:r>
      <w:r w:rsidR="00B46BB1">
        <w:rPr>
          <w:rFonts w:eastAsia="Times New Roman" w:cs="Times New Roman"/>
          <w:color w:val="000000"/>
          <w:szCs w:val="24"/>
          <w:lang w:eastAsia="tr-TR"/>
        </w:rPr>
        <w:t xml:space="preserve">masrafın biraz daha fazla olduğunu söylemiş olsak </w:t>
      </w:r>
      <w:r w:rsidR="0046445B">
        <w:rPr>
          <w:rFonts w:eastAsia="Times New Roman" w:cs="Times New Roman"/>
          <w:color w:val="000000"/>
          <w:szCs w:val="24"/>
          <w:lang w:eastAsia="tr-TR"/>
        </w:rPr>
        <w:t>hata etmeyiz.</w:t>
      </w:r>
    </w:p>
    <w:p w14:paraId="12DF18F5" w14:textId="77777777" w:rsidR="00E1438D" w:rsidRPr="00137EDA" w:rsidRDefault="00E1438D" w:rsidP="00137EDA">
      <w:pPr>
        <w:shd w:val="clear" w:color="auto" w:fill="FFFFFF"/>
        <w:spacing w:after="0" w:line="240" w:lineRule="auto"/>
        <w:jc w:val="both"/>
        <w:rPr>
          <w:rFonts w:eastAsia="Times New Roman" w:cs="Times New Roman"/>
          <w:color w:val="000000"/>
          <w:szCs w:val="24"/>
          <w:lang w:eastAsia="tr-TR"/>
        </w:rPr>
      </w:pPr>
    </w:p>
    <w:p w14:paraId="02DEF4FD" w14:textId="3F51D50D" w:rsidR="00410E3E" w:rsidRDefault="00137EDA" w:rsidP="00137EDA">
      <w:pPr>
        <w:shd w:val="clear" w:color="auto" w:fill="FFFFFF"/>
        <w:spacing w:after="0" w:line="240" w:lineRule="auto"/>
        <w:jc w:val="both"/>
        <w:rPr>
          <w:rFonts w:eastAsia="Times New Roman" w:cs="Times New Roman"/>
          <w:color w:val="000000"/>
          <w:szCs w:val="24"/>
          <w:lang w:eastAsia="tr-TR"/>
        </w:rPr>
      </w:pPr>
      <w:r w:rsidRPr="00137EDA">
        <w:rPr>
          <w:rFonts w:eastAsia="Times New Roman" w:cs="Times New Roman"/>
          <w:color w:val="000000"/>
          <w:szCs w:val="24"/>
          <w:lang w:eastAsia="tr-TR"/>
        </w:rPr>
        <w:t xml:space="preserve">Anlaşmalı boşanma davası açılabilmesi için </w:t>
      </w:r>
      <w:r w:rsidR="00DC1F70">
        <w:rPr>
          <w:rFonts w:eastAsia="Times New Roman" w:cs="Times New Roman"/>
          <w:color w:val="000000"/>
          <w:szCs w:val="24"/>
          <w:lang w:eastAsia="tr-TR"/>
        </w:rPr>
        <w:t xml:space="preserve">Türk </w:t>
      </w:r>
      <w:r w:rsidRPr="00137EDA">
        <w:rPr>
          <w:rFonts w:eastAsia="Times New Roman" w:cs="Times New Roman"/>
          <w:color w:val="000000"/>
          <w:szCs w:val="24"/>
          <w:lang w:eastAsia="tr-TR"/>
        </w:rPr>
        <w:t>Medeni Kanun’un</w:t>
      </w:r>
      <w:r w:rsidR="00410E3E">
        <w:rPr>
          <w:rFonts w:eastAsia="Times New Roman" w:cs="Times New Roman"/>
          <w:color w:val="000000"/>
          <w:szCs w:val="24"/>
          <w:lang w:eastAsia="tr-TR"/>
        </w:rPr>
        <w:t>un</w:t>
      </w:r>
      <w:r w:rsidRPr="00137EDA">
        <w:rPr>
          <w:rFonts w:eastAsia="Times New Roman" w:cs="Times New Roman"/>
          <w:color w:val="000000"/>
          <w:szCs w:val="24"/>
          <w:lang w:eastAsia="tr-TR"/>
        </w:rPr>
        <w:t xml:space="preserve"> aradığı şartlar şunlardır:</w:t>
      </w:r>
    </w:p>
    <w:p w14:paraId="36552CA2" w14:textId="77777777" w:rsidR="00E1438D" w:rsidRPr="00137EDA" w:rsidRDefault="00E1438D" w:rsidP="00137EDA">
      <w:pPr>
        <w:shd w:val="clear" w:color="auto" w:fill="FFFFFF"/>
        <w:spacing w:after="0" w:line="240" w:lineRule="auto"/>
        <w:jc w:val="both"/>
        <w:rPr>
          <w:rFonts w:eastAsia="Times New Roman" w:cs="Times New Roman"/>
          <w:color w:val="000000"/>
          <w:szCs w:val="24"/>
          <w:lang w:eastAsia="tr-TR"/>
        </w:rPr>
      </w:pPr>
    </w:p>
    <w:p w14:paraId="750B7827" w14:textId="648546E1" w:rsidR="00137EDA" w:rsidRPr="007B3EBE" w:rsidRDefault="00137EDA" w:rsidP="00410E3E">
      <w:pPr>
        <w:pStyle w:val="ListeParagraf"/>
        <w:numPr>
          <w:ilvl w:val="0"/>
          <w:numId w:val="2"/>
        </w:numPr>
        <w:shd w:val="clear" w:color="auto" w:fill="FFFFFF"/>
        <w:spacing w:after="0" w:line="240" w:lineRule="auto"/>
        <w:ind w:left="284" w:hanging="218"/>
        <w:jc w:val="both"/>
        <w:rPr>
          <w:rFonts w:eastAsia="Times New Roman" w:cs="Times New Roman"/>
          <w:color w:val="000000"/>
          <w:szCs w:val="24"/>
          <w:lang w:eastAsia="tr-TR"/>
        </w:rPr>
      </w:pPr>
      <w:r w:rsidRPr="00410E3E">
        <w:rPr>
          <w:rFonts w:eastAsia="Times New Roman" w:cs="Times New Roman"/>
          <w:b/>
          <w:bCs/>
          <w:color w:val="000000"/>
          <w:szCs w:val="24"/>
          <w:lang w:eastAsia="tr-TR"/>
        </w:rPr>
        <w:t>Evlilik en az 1 yıl sürmelidir.</w:t>
      </w:r>
    </w:p>
    <w:p w14:paraId="2B5F2212" w14:textId="77777777" w:rsidR="007B3EBE" w:rsidRPr="00410E3E" w:rsidRDefault="007B3EBE" w:rsidP="007B3EBE">
      <w:pPr>
        <w:pStyle w:val="ListeParagraf"/>
        <w:shd w:val="clear" w:color="auto" w:fill="FFFFFF"/>
        <w:spacing w:after="0" w:line="240" w:lineRule="auto"/>
        <w:ind w:left="284"/>
        <w:jc w:val="both"/>
        <w:rPr>
          <w:rFonts w:eastAsia="Times New Roman" w:cs="Times New Roman"/>
          <w:color w:val="000000"/>
          <w:szCs w:val="24"/>
          <w:lang w:eastAsia="tr-TR"/>
        </w:rPr>
      </w:pPr>
    </w:p>
    <w:p w14:paraId="540D673A" w14:textId="37DD708F" w:rsidR="00137EDA" w:rsidRDefault="0099361C" w:rsidP="00137EDA">
      <w:pPr>
        <w:shd w:val="clear" w:color="auto" w:fill="FFFFFF"/>
        <w:spacing w:after="0" w:line="240" w:lineRule="auto"/>
        <w:jc w:val="both"/>
        <w:rPr>
          <w:rFonts w:eastAsia="Times New Roman" w:cs="Times New Roman"/>
          <w:color w:val="000000"/>
          <w:szCs w:val="24"/>
          <w:lang w:eastAsia="tr-TR"/>
        </w:rPr>
      </w:pPr>
      <w:r>
        <w:rPr>
          <w:rFonts w:eastAsia="Times New Roman" w:cs="Times New Roman"/>
          <w:color w:val="000000"/>
          <w:szCs w:val="24"/>
          <w:lang w:eastAsia="tr-TR"/>
        </w:rPr>
        <w:t>T</w:t>
      </w:r>
      <w:r w:rsidR="00137EDA" w:rsidRPr="00137EDA">
        <w:rPr>
          <w:rFonts w:eastAsia="Times New Roman" w:cs="Times New Roman"/>
          <w:color w:val="000000"/>
          <w:szCs w:val="24"/>
          <w:lang w:eastAsia="tr-TR"/>
        </w:rPr>
        <w:t xml:space="preserve">araflar arasında yapılan resmi nikahtan itibaren </w:t>
      </w:r>
      <w:r>
        <w:rPr>
          <w:rFonts w:eastAsia="Times New Roman" w:cs="Times New Roman"/>
          <w:color w:val="000000"/>
          <w:szCs w:val="24"/>
          <w:lang w:eastAsia="tr-TR"/>
        </w:rPr>
        <w:t xml:space="preserve">boşanmak üzere mahkemeye yapılacak başvuruya kadar </w:t>
      </w:r>
      <w:r w:rsidR="00137EDA" w:rsidRPr="00137EDA">
        <w:rPr>
          <w:rFonts w:eastAsia="Times New Roman" w:cs="Times New Roman"/>
          <w:color w:val="000000"/>
          <w:szCs w:val="24"/>
          <w:lang w:eastAsia="tr-TR"/>
        </w:rPr>
        <w:t>en az bir yıl</w:t>
      </w:r>
      <w:r>
        <w:rPr>
          <w:rFonts w:eastAsia="Times New Roman" w:cs="Times New Roman"/>
          <w:color w:val="000000"/>
          <w:szCs w:val="24"/>
          <w:lang w:eastAsia="tr-TR"/>
        </w:rPr>
        <w:t xml:space="preserve"> </w:t>
      </w:r>
      <w:r w:rsidR="00137EDA" w:rsidRPr="00137EDA">
        <w:rPr>
          <w:rFonts w:eastAsia="Times New Roman" w:cs="Times New Roman"/>
          <w:color w:val="000000"/>
          <w:szCs w:val="24"/>
          <w:lang w:eastAsia="tr-TR"/>
        </w:rPr>
        <w:t>geçmiş olması</w:t>
      </w:r>
      <w:r>
        <w:rPr>
          <w:rFonts w:eastAsia="Times New Roman" w:cs="Times New Roman"/>
          <w:color w:val="000000"/>
          <w:szCs w:val="24"/>
          <w:lang w:eastAsia="tr-TR"/>
        </w:rPr>
        <w:t xml:space="preserve"> gerekir.</w:t>
      </w:r>
      <w:r w:rsidR="007B3EBE">
        <w:rPr>
          <w:rFonts w:eastAsia="Times New Roman" w:cs="Times New Roman"/>
          <w:color w:val="000000"/>
          <w:szCs w:val="24"/>
          <w:lang w:eastAsia="tr-TR"/>
        </w:rPr>
        <w:t xml:space="preserve"> </w:t>
      </w:r>
      <w:r w:rsidR="00137EDA" w:rsidRPr="00137EDA">
        <w:rPr>
          <w:rFonts w:eastAsia="Times New Roman" w:cs="Times New Roman"/>
          <w:color w:val="000000"/>
          <w:szCs w:val="24"/>
          <w:lang w:eastAsia="tr-TR"/>
        </w:rPr>
        <w:t xml:space="preserve">Taraflar arasında imam nikahı, nişanlılık ya da birlikte yaşama gibi hallerde geçen süre </w:t>
      </w:r>
      <w:r w:rsidR="007B3EBE">
        <w:rPr>
          <w:rFonts w:eastAsia="Times New Roman" w:cs="Times New Roman"/>
          <w:color w:val="000000"/>
          <w:szCs w:val="24"/>
          <w:lang w:eastAsia="tr-TR"/>
        </w:rPr>
        <w:t xml:space="preserve">bu </w:t>
      </w:r>
      <w:r w:rsidR="00137EDA" w:rsidRPr="00137EDA">
        <w:rPr>
          <w:rFonts w:eastAsia="Times New Roman" w:cs="Times New Roman"/>
          <w:color w:val="000000"/>
          <w:szCs w:val="24"/>
          <w:lang w:eastAsia="tr-TR"/>
        </w:rPr>
        <w:t>1 yıllık süreye dahil edil</w:t>
      </w:r>
      <w:r w:rsidR="007B3EBE">
        <w:rPr>
          <w:rFonts w:eastAsia="Times New Roman" w:cs="Times New Roman"/>
          <w:color w:val="000000"/>
          <w:szCs w:val="24"/>
          <w:lang w:eastAsia="tr-TR"/>
        </w:rPr>
        <w:t>e</w:t>
      </w:r>
      <w:r w:rsidR="00137EDA" w:rsidRPr="00137EDA">
        <w:rPr>
          <w:rFonts w:eastAsia="Times New Roman" w:cs="Times New Roman"/>
          <w:color w:val="000000"/>
          <w:szCs w:val="24"/>
          <w:lang w:eastAsia="tr-TR"/>
        </w:rPr>
        <w:t>mez.</w:t>
      </w:r>
    </w:p>
    <w:p w14:paraId="7684C8BD" w14:textId="77777777" w:rsidR="007B3EBE" w:rsidRPr="00137EDA" w:rsidRDefault="007B3EBE" w:rsidP="00137EDA">
      <w:pPr>
        <w:shd w:val="clear" w:color="auto" w:fill="FFFFFF"/>
        <w:spacing w:after="0" w:line="240" w:lineRule="auto"/>
        <w:jc w:val="both"/>
        <w:rPr>
          <w:rFonts w:eastAsia="Times New Roman" w:cs="Times New Roman"/>
          <w:color w:val="000000"/>
          <w:szCs w:val="24"/>
          <w:lang w:eastAsia="tr-TR"/>
        </w:rPr>
      </w:pPr>
    </w:p>
    <w:p w14:paraId="213E0E0A" w14:textId="33F3530D" w:rsidR="00137EDA" w:rsidRPr="007B3EBE" w:rsidRDefault="00137EDA" w:rsidP="007B3EBE">
      <w:pPr>
        <w:pStyle w:val="ListeParagraf"/>
        <w:numPr>
          <w:ilvl w:val="0"/>
          <w:numId w:val="2"/>
        </w:numPr>
        <w:shd w:val="clear" w:color="auto" w:fill="FFFFFF"/>
        <w:spacing w:after="0" w:line="240" w:lineRule="auto"/>
        <w:ind w:left="284" w:hanging="218"/>
        <w:jc w:val="both"/>
        <w:rPr>
          <w:rFonts w:eastAsia="Times New Roman" w:cs="Times New Roman"/>
          <w:color w:val="000000"/>
          <w:szCs w:val="24"/>
          <w:lang w:eastAsia="tr-TR"/>
        </w:rPr>
      </w:pPr>
      <w:r w:rsidRPr="007B3EBE">
        <w:rPr>
          <w:rFonts w:eastAsia="Times New Roman" w:cs="Times New Roman"/>
          <w:b/>
          <w:bCs/>
          <w:color w:val="000000"/>
          <w:szCs w:val="24"/>
          <w:lang w:eastAsia="tr-TR"/>
        </w:rPr>
        <w:t>Eşlerin mahkemeye beraber başvurmalı ya da bir eşin açtığı boşanma davasını diğer eş kabul etmelidir.</w:t>
      </w:r>
    </w:p>
    <w:p w14:paraId="748281BD" w14:textId="77777777" w:rsidR="007B3EBE" w:rsidRPr="007B3EBE" w:rsidRDefault="007B3EBE" w:rsidP="007B3EBE">
      <w:pPr>
        <w:pStyle w:val="ListeParagraf"/>
        <w:shd w:val="clear" w:color="auto" w:fill="FFFFFF"/>
        <w:spacing w:after="0" w:line="240" w:lineRule="auto"/>
        <w:jc w:val="both"/>
        <w:rPr>
          <w:rFonts w:eastAsia="Times New Roman" w:cs="Times New Roman"/>
          <w:color w:val="000000"/>
          <w:szCs w:val="24"/>
          <w:lang w:eastAsia="tr-TR"/>
        </w:rPr>
      </w:pPr>
    </w:p>
    <w:p w14:paraId="64AD53AC" w14:textId="77777777" w:rsidR="00137EDA" w:rsidRDefault="00137EDA" w:rsidP="00137EDA">
      <w:pPr>
        <w:shd w:val="clear" w:color="auto" w:fill="FFFFFF"/>
        <w:spacing w:after="0" w:line="240" w:lineRule="auto"/>
        <w:jc w:val="both"/>
        <w:rPr>
          <w:rFonts w:eastAsia="Times New Roman" w:cs="Times New Roman"/>
          <w:color w:val="000000"/>
          <w:szCs w:val="24"/>
          <w:lang w:eastAsia="tr-TR"/>
        </w:rPr>
      </w:pPr>
      <w:r w:rsidRPr="00137EDA">
        <w:rPr>
          <w:rFonts w:eastAsia="Times New Roman" w:cs="Times New Roman"/>
          <w:color w:val="000000"/>
          <w:szCs w:val="24"/>
          <w:lang w:eastAsia="tr-TR"/>
        </w:rPr>
        <w:t>Taraflar ortak bir dilekçe ile başvurmaları sonucu anlaşmalı boşanma gerçekleşebileceği gibi eşlerden birinin usulüne uygun olarak açmış olduğu boşanma davasındaki tüm talepleri diğer tarafın kabul etmesi ile de anlaşmalı boşanma gerçekleşebilir. Ayrıca boşanma davası çekişmeli olarak açılmış ve devam etmekte iken tarafların anlaşmalı boşanma iradelerini açıklayan protokolü mahkemeye sunmaları ya da duruşma esnasında anlaşma şartlarını duruşma zaptına geçirmeleri ile de anlaşmalı boşanma gerçekleşebilir.</w:t>
      </w:r>
    </w:p>
    <w:p w14:paraId="660D0C24" w14:textId="77777777" w:rsidR="007B3EBE" w:rsidRPr="00137EDA" w:rsidRDefault="007B3EBE" w:rsidP="00137EDA">
      <w:pPr>
        <w:shd w:val="clear" w:color="auto" w:fill="FFFFFF"/>
        <w:spacing w:after="0" w:line="240" w:lineRule="auto"/>
        <w:jc w:val="both"/>
        <w:rPr>
          <w:rFonts w:eastAsia="Times New Roman" w:cs="Times New Roman"/>
          <w:color w:val="000000"/>
          <w:szCs w:val="24"/>
          <w:lang w:eastAsia="tr-TR"/>
        </w:rPr>
      </w:pPr>
    </w:p>
    <w:p w14:paraId="686FD69B" w14:textId="76878ECB" w:rsidR="00137EDA" w:rsidRPr="007B3EBE" w:rsidRDefault="00137EDA" w:rsidP="007B3EBE">
      <w:pPr>
        <w:pStyle w:val="ListeParagraf"/>
        <w:numPr>
          <w:ilvl w:val="0"/>
          <w:numId w:val="2"/>
        </w:numPr>
        <w:shd w:val="clear" w:color="auto" w:fill="FFFFFF"/>
        <w:spacing w:after="0" w:line="240" w:lineRule="auto"/>
        <w:ind w:left="284" w:hanging="218"/>
        <w:jc w:val="both"/>
        <w:rPr>
          <w:rFonts w:eastAsia="Times New Roman" w:cs="Times New Roman"/>
          <w:color w:val="000000"/>
          <w:szCs w:val="24"/>
          <w:lang w:eastAsia="tr-TR"/>
        </w:rPr>
      </w:pPr>
      <w:r w:rsidRPr="007B3EBE">
        <w:rPr>
          <w:rFonts w:eastAsia="Times New Roman" w:cs="Times New Roman"/>
          <w:b/>
          <w:bCs/>
          <w:color w:val="000000"/>
          <w:szCs w:val="24"/>
          <w:lang w:eastAsia="tr-TR"/>
        </w:rPr>
        <w:t xml:space="preserve">Taraflar </w:t>
      </w:r>
      <w:r w:rsidR="00D22258" w:rsidRPr="007B3EBE">
        <w:rPr>
          <w:rFonts w:eastAsia="Times New Roman" w:cs="Times New Roman"/>
          <w:b/>
          <w:bCs/>
          <w:color w:val="000000"/>
          <w:szCs w:val="24"/>
          <w:lang w:eastAsia="tr-TR"/>
        </w:rPr>
        <w:t>hâkim</w:t>
      </w:r>
      <w:r w:rsidRPr="007B3EBE">
        <w:rPr>
          <w:rFonts w:eastAsia="Times New Roman" w:cs="Times New Roman"/>
          <w:b/>
          <w:bCs/>
          <w:color w:val="000000"/>
          <w:szCs w:val="24"/>
          <w:lang w:eastAsia="tr-TR"/>
        </w:rPr>
        <w:t xml:space="preserve"> huzurunda boşanma iradelerini açıklamalıdır.</w:t>
      </w:r>
    </w:p>
    <w:p w14:paraId="60018E4B" w14:textId="77777777" w:rsidR="007B3EBE" w:rsidRPr="007B3EBE" w:rsidRDefault="007B3EBE" w:rsidP="007B3EBE">
      <w:pPr>
        <w:pStyle w:val="ListeParagraf"/>
        <w:shd w:val="clear" w:color="auto" w:fill="FFFFFF"/>
        <w:spacing w:after="0" w:line="240" w:lineRule="auto"/>
        <w:jc w:val="both"/>
        <w:rPr>
          <w:rFonts w:eastAsia="Times New Roman" w:cs="Times New Roman"/>
          <w:color w:val="000000"/>
          <w:szCs w:val="24"/>
          <w:lang w:eastAsia="tr-TR"/>
        </w:rPr>
      </w:pPr>
    </w:p>
    <w:p w14:paraId="2588F272" w14:textId="1F13EBD0" w:rsidR="00137EDA" w:rsidRDefault="00817C18" w:rsidP="00137EDA">
      <w:pPr>
        <w:shd w:val="clear" w:color="auto" w:fill="FFFFFF"/>
        <w:spacing w:after="0" w:line="240" w:lineRule="auto"/>
        <w:jc w:val="both"/>
        <w:rPr>
          <w:rFonts w:eastAsia="Times New Roman" w:cs="Times New Roman"/>
          <w:color w:val="000000"/>
          <w:szCs w:val="24"/>
          <w:lang w:eastAsia="tr-TR"/>
        </w:rPr>
      </w:pPr>
      <w:r>
        <w:rPr>
          <w:rFonts w:eastAsia="Times New Roman" w:cs="Times New Roman"/>
          <w:color w:val="000000"/>
          <w:szCs w:val="24"/>
          <w:lang w:eastAsia="tr-TR"/>
        </w:rPr>
        <w:t xml:space="preserve">Anlaşmalı boşanma davası açıldıktan sonra tayin edilen duruşma gününde taraflar eksiksiz olarak hazır olmalı ve yapılmış protokolü doğrulamalıdır. </w:t>
      </w:r>
      <w:r w:rsidR="007940F8" w:rsidRPr="00137EDA">
        <w:rPr>
          <w:rFonts w:eastAsia="Times New Roman" w:cs="Times New Roman"/>
          <w:color w:val="000000"/>
          <w:szCs w:val="24"/>
          <w:lang w:eastAsia="tr-TR"/>
        </w:rPr>
        <w:t>Hâkim</w:t>
      </w:r>
      <w:r w:rsidR="00137EDA" w:rsidRPr="00137EDA">
        <w:rPr>
          <w:rFonts w:eastAsia="Times New Roman" w:cs="Times New Roman"/>
          <w:color w:val="000000"/>
          <w:szCs w:val="24"/>
          <w:lang w:eastAsia="tr-TR"/>
        </w:rPr>
        <w:t xml:space="preserve"> tarafların iradelerinin herhangi bir nedenle fesada uğradığını tespit ederse boşanma talebini re</w:t>
      </w:r>
      <w:r w:rsidR="00C30821">
        <w:rPr>
          <w:rFonts w:eastAsia="Times New Roman" w:cs="Times New Roman"/>
          <w:color w:val="000000"/>
          <w:szCs w:val="24"/>
          <w:lang w:eastAsia="tr-TR"/>
        </w:rPr>
        <w:t>dd</w:t>
      </w:r>
      <w:r w:rsidR="00137EDA" w:rsidRPr="00137EDA">
        <w:rPr>
          <w:rFonts w:eastAsia="Times New Roman" w:cs="Times New Roman"/>
          <w:color w:val="000000"/>
          <w:szCs w:val="24"/>
          <w:lang w:eastAsia="tr-TR"/>
        </w:rPr>
        <w:t xml:space="preserve">edecektir. Tarafların boşanma iradelerini </w:t>
      </w:r>
      <w:r w:rsidR="007940F8" w:rsidRPr="00137EDA">
        <w:rPr>
          <w:rFonts w:eastAsia="Times New Roman" w:cs="Times New Roman"/>
          <w:color w:val="000000"/>
          <w:szCs w:val="24"/>
          <w:lang w:eastAsia="tr-TR"/>
        </w:rPr>
        <w:t>hâkim</w:t>
      </w:r>
      <w:r w:rsidR="00137EDA" w:rsidRPr="00137EDA">
        <w:rPr>
          <w:rFonts w:eastAsia="Times New Roman" w:cs="Times New Roman"/>
          <w:color w:val="000000"/>
          <w:szCs w:val="24"/>
          <w:lang w:eastAsia="tr-TR"/>
        </w:rPr>
        <w:t xml:space="preserve"> huzurunda bizzat açıklamaları gerekmektedir. Boşanma, kişiye sıkı sıkıya bağlı haklardan olduğu için boşanma avukatının tarafların yerine geçerek boşanma iradesini açıklaması mümkün değildir.</w:t>
      </w:r>
      <w:r w:rsidR="007940F8">
        <w:rPr>
          <w:rFonts w:eastAsia="Times New Roman" w:cs="Times New Roman"/>
          <w:color w:val="000000"/>
          <w:szCs w:val="24"/>
          <w:lang w:eastAsia="tr-TR"/>
        </w:rPr>
        <w:t xml:space="preserve"> Bir başka ifadeyle avukatınızın duruşmaya iştirak etmesi sizin de bulunmanız gerektiği gerçeğini değiştiremez, vekilinizle beraber bizzat bulunmanız gerekir.</w:t>
      </w:r>
    </w:p>
    <w:p w14:paraId="0400405A" w14:textId="77777777" w:rsidR="007B3EBE" w:rsidRPr="00137EDA" w:rsidRDefault="007B3EBE" w:rsidP="00137EDA">
      <w:pPr>
        <w:shd w:val="clear" w:color="auto" w:fill="FFFFFF"/>
        <w:spacing w:after="0" w:line="240" w:lineRule="auto"/>
        <w:jc w:val="both"/>
        <w:rPr>
          <w:rFonts w:eastAsia="Times New Roman" w:cs="Times New Roman"/>
          <w:color w:val="000000"/>
          <w:szCs w:val="24"/>
          <w:lang w:eastAsia="tr-TR"/>
        </w:rPr>
      </w:pPr>
    </w:p>
    <w:p w14:paraId="11C9B5BD" w14:textId="2D7F7F28" w:rsidR="00137EDA" w:rsidRPr="007B3EBE" w:rsidRDefault="00C30821" w:rsidP="007B3EBE">
      <w:pPr>
        <w:pStyle w:val="ListeParagraf"/>
        <w:numPr>
          <w:ilvl w:val="0"/>
          <w:numId w:val="2"/>
        </w:numPr>
        <w:shd w:val="clear" w:color="auto" w:fill="FFFFFF"/>
        <w:spacing w:after="0" w:line="240" w:lineRule="auto"/>
        <w:ind w:left="284" w:hanging="218"/>
        <w:jc w:val="both"/>
        <w:rPr>
          <w:rFonts w:eastAsia="Times New Roman" w:cs="Times New Roman"/>
          <w:color w:val="000000"/>
          <w:szCs w:val="24"/>
          <w:lang w:eastAsia="tr-TR"/>
        </w:rPr>
      </w:pPr>
      <w:r w:rsidRPr="007B3EBE">
        <w:rPr>
          <w:rFonts w:eastAsia="Times New Roman" w:cs="Times New Roman"/>
          <w:b/>
          <w:bCs/>
          <w:color w:val="000000"/>
          <w:szCs w:val="24"/>
          <w:lang w:eastAsia="tr-TR"/>
        </w:rPr>
        <w:t>Hâkim</w:t>
      </w:r>
      <w:r w:rsidR="00137EDA" w:rsidRPr="007B3EBE">
        <w:rPr>
          <w:rFonts w:eastAsia="Times New Roman" w:cs="Times New Roman"/>
          <w:b/>
          <w:bCs/>
          <w:color w:val="000000"/>
          <w:szCs w:val="24"/>
          <w:lang w:eastAsia="tr-TR"/>
        </w:rPr>
        <w:t>, boşanmanın mali sonuçları ile çocukların durumu ile ilgili düzenlemeyi uygun bulmalıdır.</w:t>
      </w:r>
    </w:p>
    <w:p w14:paraId="696B6231" w14:textId="77777777" w:rsidR="007B3EBE" w:rsidRPr="007B3EBE" w:rsidRDefault="007B3EBE" w:rsidP="007B3EBE">
      <w:pPr>
        <w:pStyle w:val="ListeParagraf"/>
        <w:shd w:val="clear" w:color="auto" w:fill="FFFFFF"/>
        <w:spacing w:after="0" w:line="240" w:lineRule="auto"/>
        <w:ind w:left="284" w:hanging="218"/>
        <w:jc w:val="both"/>
        <w:rPr>
          <w:rFonts w:eastAsia="Times New Roman" w:cs="Times New Roman"/>
          <w:color w:val="000000"/>
          <w:szCs w:val="24"/>
          <w:lang w:eastAsia="tr-TR"/>
        </w:rPr>
      </w:pPr>
    </w:p>
    <w:p w14:paraId="2718B421" w14:textId="696B1C45" w:rsidR="001C6244" w:rsidRDefault="00F86004" w:rsidP="006149B6">
      <w:pPr>
        <w:shd w:val="clear" w:color="auto" w:fill="FFFFFF"/>
        <w:spacing w:after="0" w:line="240" w:lineRule="auto"/>
        <w:jc w:val="both"/>
        <w:rPr>
          <w:rFonts w:eastAsia="Times New Roman" w:cs="Times New Roman"/>
          <w:color w:val="000000"/>
          <w:szCs w:val="24"/>
          <w:lang w:eastAsia="tr-TR"/>
        </w:rPr>
      </w:pPr>
      <w:r>
        <w:rPr>
          <w:rFonts w:eastAsia="Times New Roman" w:cs="Times New Roman"/>
          <w:color w:val="000000"/>
          <w:szCs w:val="24"/>
          <w:lang w:eastAsia="tr-TR"/>
        </w:rPr>
        <w:t xml:space="preserve">Boşanmanın mali sonuçları nelerdir? </w:t>
      </w:r>
      <w:r w:rsidR="004F4426">
        <w:rPr>
          <w:rFonts w:eastAsia="Times New Roman" w:cs="Times New Roman"/>
          <w:color w:val="000000"/>
          <w:szCs w:val="24"/>
          <w:lang w:eastAsia="tr-TR"/>
        </w:rPr>
        <w:t>Boşanan eşler arasındaki n</w:t>
      </w:r>
      <w:r>
        <w:rPr>
          <w:rFonts w:eastAsia="Times New Roman" w:cs="Times New Roman"/>
          <w:color w:val="000000"/>
          <w:szCs w:val="24"/>
          <w:lang w:eastAsia="tr-TR"/>
        </w:rPr>
        <w:t>afaka</w:t>
      </w:r>
      <w:r w:rsidR="004F4426">
        <w:rPr>
          <w:rFonts w:eastAsia="Times New Roman" w:cs="Times New Roman"/>
          <w:color w:val="000000"/>
          <w:szCs w:val="24"/>
          <w:lang w:eastAsia="tr-TR"/>
        </w:rPr>
        <w:t xml:space="preserve">, ziynet alacağı, maddi ve manevi tazminat, </w:t>
      </w:r>
      <w:r w:rsidR="00CF3C33">
        <w:rPr>
          <w:rFonts w:eastAsia="Times New Roman" w:cs="Times New Roman"/>
          <w:color w:val="000000"/>
          <w:szCs w:val="24"/>
          <w:lang w:eastAsia="tr-TR"/>
        </w:rPr>
        <w:t>evlilik içerisinde elde edilmiş araba, ev gibi malların paylaşımı</w:t>
      </w:r>
      <w:r w:rsidR="008F27D2">
        <w:rPr>
          <w:rFonts w:eastAsia="Times New Roman" w:cs="Times New Roman"/>
          <w:color w:val="000000"/>
          <w:szCs w:val="24"/>
          <w:lang w:eastAsia="tr-TR"/>
        </w:rPr>
        <w:t xml:space="preserve"> konusunda tarafların anlaşmasıdır.  Aynı zamanda </w:t>
      </w:r>
      <w:r w:rsidR="008D7B90">
        <w:rPr>
          <w:rFonts w:eastAsia="Times New Roman" w:cs="Times New Roman"/>
          <w:color w:val="000000"/>
          <w:szCs w:val="24"/>
          <w:lang w:eastAsia="tr-TR"/>
        </w:rPr>
        <w:t>eşlerin çocukları olmuş ise bu çocuğun velayetini kimin alacağı, diğer eşin çocukla kişisel ilişki tesisi</w:t>
      </w:r>
      <w:r w:rsidR="00AA33C2">
        <w:rPr>
          <w:rFonts w:eastAsia="Times New Roman" w:cs="Times New Roman"/>
          <w:color w:val="000000"/>
          <w:szCs w:val="24"/>
          <w:lang w:eastAsia="tr-TR"/>
        </w:rPr>
        <w:t xml:space="preserve"> gibi hususlarda da taraflar fikir birliği içerisinde olmalıdır.</w:t>
      </w:r>
      <w:r>
        <w:rPr>
          <w:rFonts w:eastAsia="Times New Roman" w:cs="Times New Roman"/>
          <w:color w:val="000000"/>
          <w:szCs w:val="24"/>
          <w:lang w:eastAsia="tr-TR"/>
        </w:rPr>
        <w:t xml:space="preserve"> </w:t>
      </w:r>
      <w:r w:rsidR="00137EDA" w:rsidRPr="00137EDA">
        <w:rPr>
          <w:rFonts w:eastAsia="Times New Roman" w:cs="Times New Roman"/>
          <w:color w:val="000000"/>
          <w:szCs w:val="24"/>
          <w:lang w:eastAsia="tr-TR"/>
        </w:rPr>
        <w:t xml:space="preserve">Tarafların, </w:t>
      </w:r>
      <w:r w:rsidR="00C30821">
        <w:rPr>
          <w:rFonts w:eastAsia="Times New Roman" w:cs="Times New Roman"/>
          <w:color w:val="000000"/>
          <w:szCs w:val="24"/>
          <w:lang w:eastAsia="tr-TR"/>
        </w:rPr>
        <w:t xml:space="preserve">mahkemeye </w:t>
      </w:r>
      <w:r w:rsidR="00137EDA" w:rsidRPr="00137EDA">
        <w:rPr>
          <w:rFonts w:eastAsia="Times New Roman" w:cs="Times New Roman"/>
          <w:color w:val="000000"/>
          <w:szCs w:val="24"/>
          <w:lang w:eastAsia="tr-TR"/>
        </w:rPr>
        <w:t xml:space="preserve">sunmuş oldukları </w:t>
      </w:r>
      <w:r w:rsidR="00C30821">
        <w:rPr>
          <w:rFonts w:eastAsia="Times New Roman" w:cs="Times New Roman"/>
          <w:color w:val="000000"/>
          <w:szCs w:val="24"/>
          <w:lang w:eastAsia="tr-TR"/>
        </w:rPr>
        <w:t xml:space="preserve">protokolün </w:t>
      </w:r>
      <w:r w:rsidR="00C30821" w:rsidRPr="00137EDA">
        <w:rPr>
          <w:rFonts w:eastAsia="Times New Roman" w:cs="Times New Roman"/>
          <w:color w:val="000000"/>
          <w:szCs w:val="24"/>
          <w:lang w:eastAsia="tr-TR"/>
        </w:rPr>
        <w:t>hâkim</w:t>
      </w:r>
      <w:r w:rsidR="00137EDA" w:rsidRPr="00137EDA">
        <w:rPr>
          <w:rFonts w:eastAsia="Times New Roman" w:cs="Times New Roman"/>
          <w:color w:val="000000"/>
          <w:szCs w:val="24"/>
          <w:lang w:eastAsia="tr-TR"/>
        </w:rPr>
        <w:t xml:space="preserve"> tarafından uygun bulunması gerekir. </w:t>
      </w:r>
      <w:r w:rsidR="00C30821" w:rsidRPr="00137EDA">
        <w:rPr>
          <w:rFonts w:eastAsia="Times New Roman" w:cs="Times New Roman"/>
          <w:color w:val="000000"/>
          <w:szCs w:val="24"/>
          <w:lang w:eastAsia="tr-TR"/>
        </w:rPr>
        <w:t>Hâkim</w:t>
      </w:r>
      <w:r w:rsidR="00137EDA" w:rsidRPr="00137EDA">
        <w:rPr>
          <w:rFonts w:eastAsia="Times New Roman" w:cs="Times New Roman"/>
          <w:color w:val="000000"/>
          <w:szCs w:val="24"/>
          <w:lang w:eastAsia="tr-TR"/>
        </w:rPr>
        <w:t xml:space="preserve"> gerek görürse bu şartlarda değişikliğe gidebilir. </w:t>
      </w:r>
      <w:r w:rsidR="00297C1E">
        <w:rPr>
          <w:rFonts w:eastAsia="Times New Roman" w:cs="Times New Roman"/>
          <w:color w:val="000000"/>
          <w:szCs w:val="24"/>
          <w:lang w:eastAsia="tr-TR"/>
        </w:rPr>
        <w:t>Tarafların belirttiğimiz hususlardan birinde</w:t>
      </w:r>
      <w:r w:rsidR="002A3698">
        <w:rPr>
          <w:rFonts w:eastAsia="Times New Roman" w:cs="Times New Roman"/>
          <w:color w:val="000000"/>
          <w:szCs w:val="24"/>
          <w:lang w:eastAsia="tr-TR"/>
        </w:rPr>
        <w:t xml:space="preserve"> </w:t>
      </w:r>
      <w:r w:rsidR="006149B6">
        <w:rPr>
          <w:rFonts w:eastAsia="Times New Roman" w:cs="Times New Roman"/>
          <w:color w:val="000000"/>
          <w:szCs w:val="24"/>
          <w:lang w:eastAsia="tr-TR"/>
        </w:rPr>
        <w:t xml:space="preserve">dahi </w:t>
      </w:r>
      <w:r w:rsidR="002A3698">
        <w:rPr>
          <w:rFonts w:eastAsia="Times New Roman" w:cs="Times New Roman"/>
          <w:color w:val="000000"/>
          <w:szCs w:val="24"/>
          <w:lang w:eastAsia="tr-TR"/>
        </w:rPr>
        <w:t>anlaşma sağla</w:t>
      </w:r>
      <w:r w:rsidR="00914E27">
        <w:rPr>
          <w:rFonts w:eastAsia="Times New Roman" w:cs="Times New Roman"/>
          <w:color w:val="000000"/>
          <w:szCs w:val="24"/>
          <w:lang w:eastAsia="tr-TR"/>
        </w:rPr>
        <w:t>ya</w:t>
      </w:r>
      <w:r w:rsidR="002A3698">
        <w:rPr>
          <w:rFonts w:eastAsia="Times New Roman" w:cs="Times New Roman"/>
          <w:color w:val="000000"/>
          <w:szCs w:val="24"/>
          <w:lang w:eastAsia="tr-TR"/>
        </w:rPr>
        <w:t>madığının duruşmada anlaşılması halinde dava çekişmeli boşanma davasına dönecektir.</w:t>
      </w:r>
    </w:p>
    <w:p w14:paraId="11C18A5A" w14:textId="77777777" w:rsidR="00551199" w:rsidRDefault="00551199" w:rsidP="006149B6">
      <w:pPr>
        <w:shd w:val="clear" w:color="auto" w:fill="FFFFFF"/>
        <w:spacing w:after="0" w:line="240" w:lineRule="auto"/>
        <w:jc w:val="both"/>
        <w:rPr>
          <w:rFonts w:eastAsia="Times New Roman" w:cs="Times New Roman"/>
          <w:color w:val="000000"/>
          <w:szCs w:val="24"/>
          <w:lang w:eastAsia="tr-TR"/>
        </w:rPr>
      </w:pPr>
    </w:p>
    <w:p w14:paraId="746D4D17" w14:textId="5773ABE8" w:rsidR="00551199" w:rsidRDefault="00551199" w:rsidP="00551199">
      <w:pPr>
        <w:shd w:val="clear" w:color="auto" w:fill="FFFFFF"/>
        <w:spacing w:after="0" w:line="240" w:lineRule="auto"/>
        <w:jc w:val="both"/>
        <w:rPr>
          <w:rFonts w:eastAsia="Times New Roman" w:cs="Times New Roman"/>
          <w:color w:val="000000"/>
          <w:szCs w:val="24"/>
          <w:lang w:eastAsia="tr-TR"/>
        </w:rPr>
      </w:pPr>
      <w:r>
        <w:rPr>
          <w:rFonts w:eastAsia="Times New Roman" w:cs="Times New Roman"/>
          <w:color w:val="000000"/>
          <w:szCs w:val="24"/>
          <w:lang w:eastAsia="tr-TR"/>
        </w:rPr>
        <w:t>Pekâlâ, anlaşmalı boşanma gibi basit ve kolay bir yöntem ile boşanmak varken neden çekişmeli boşanma davaları da bir o kadar revaçta dersiniz? Bunun cevabı ise farklı olmayıp çok basittir:</w:t>
      </w:r>
      <w:r w:rsidR="00D317E1">
        <w:rPr>
          <w:rFonts w:eastAsia="Times New Roman" w:cs="Times New Roman"/>
          <w:color w:val="000000"/>
          <w:szCs w:val="24"/>
          <w:lang w:eastAsia="tr-TR"/>
        </w:rPr>
        <w:t xml:space="preserve"> E</w:t>
      </w:r>
      <w:r>
        <w:rPr>
          <w:rFonts w:eastAsia="Times New Roman" w:cs="Times New Roman"/>
          <w:color w:val="000000"/>
          <w:szCs w:val="24"/>
          <w:lang w:eastAsia="tr-TR"/>
        </w:rPr>
        <w:t>şlerin boşanmanın mali sonuçları ile çocukların durumu hakkında fikir birliğine varamamaları. Taraflar kanuna aykırı olmamak üzere boşanmanın sonuçları hakkında ortak bir anlaşmaya vardıklarında aile mahkemesi hakiminin buna müdahale imkânı yoktur. Bunun tek istisnası çocuğun üstün yararıdır. Bu da demek oluyor ki</w:t>
      </w:r>
      <w:r w:rsidR="00D317E1">
        <w:rPr>
          <w:rFonts w:eastAsia="Times New Roman" w:cs="Times New Roman"/>
          <w:color w:val="000000"/>
          <w:szCs w:val="24"/>
          <w:lang w:eastAsia="tr-TR"/>
        </w:rPr>
        <w:t xml:space="preserve"> </w:t>
      </w:r>
      <w:r w:rsidR="00070F51">
        <w:rPr>
          <w:rFonts w:eastAsia="Times New Roman" w:cs="Times New Roman"/>
          <w:color w:val="000000"/>
          <w:szCs w:val="24"/>
          <w:lang w:eastAsia="tr-TR"/>
        </w:rPr>
        <w:t xml:space="preserve">Hâkim, </w:t>
      </w:r>
      <w:r>
        <w:rPr>
          <w:rFonts w:eastAsia="Times New Roman" w:cs="Times New Roman"/>
          <w:color w:val="000000"/>
          <w:szCs w:val="24"/>
          <w:lang w:eastAsia="tr-TR"/>
        </w:rPr>
        <w:t xml:space="preserve">velayet, velayeti almayacak olan eşin çocukla kişisel ilişki tesisi ve çocuğa verilecek nafaka hususlarında tarafların anlaşmalarına müdahale edebilir ve </w:t>
      </w:r>
      <w:r w:rsidR="00070F51">
        <w:rPr>
          <w:rFonts w:eastAsia="Times New Roman" w:cs="Times New Roman"/>
          <w:color w:val="000000"/>
          <w:szCs w:val="24"/>
          <w:lang w:eastAsia="tr-TR"/>
        </w:rPr>
        <w:t xml:space="preserve">onun üzerinde gerekli gördüğü </w:t>
      </w:r>
      <w:r>
        <w:rPr>
          <w:rFonts w:eastAsia="Times New Roman" w:cs="Times New Roman"/>
          <w:color w:val="000000"/>
          <w:szCs w:val="24"/>
          <w:lang w:eastAsia="tr-TR"/>
        </w:rPr>
        <w:t>değişiklik</w:t>
      </w:r>
      <w:r w:rsidR="00070F51">
        <w:rPr>
          <w:rFonts w:eastAsia="Times New Roman" w:cs="Times New Roman"/>
          <w:color w:val="000000"/>
          <w:szCs w:val="24"/>
          <w:lang w:eastAsia="tr-TR"/>
        </w:rPr>
        <w:t>leri</w:t>
      </w:r>
      <w:r>
        <w:rPr>
          <w:rFonts w:eastAsia="Times New Roman" w:cs="Times New Roman"/>
          <w:color w:val="000000"/>
          <w:szCs w:val="24"/>
          <w:lang w:eastAsia="tr-TR"/>
        </w:rPr>
        <w:t xml:space="preserve"> yapabilir. Eşler çalışsın veya çalışmasın, miktar fahiş olsun ya da olmasın nafaka, maddi ve manevi tazminat, ziynet alacağı gibi hususlarda yapacakları belirlemeler tarafları ve </w:t>
      </w:r>
      <w:r w:rsidR="00A31AF7">
        <w:rPr>
          <w:rFonts w:eastAsia="Times New Roman" w:cs="Times New Roman"/>
          <w:color w:val="000000"/>
          <w:szCs w:val="24"/>
          <w:lang w:eastAsia="tr-TR"/>
        </w:rPr>
        <w:t>hâkimi</w:t>
      </w:r>
      <w:r>
        <w:rPr>
          <w:rFonts w:eastAsia="Times New Roman" w:cs="Times New Roman"/>
          <w:color w:val="000000"/>
          <w:szCs w:val="24"/>
          <w:lang w:eastAsia="tr-TR"/>
        </w:rPr>
        <w:t xml:space="preserve"> bağlar, </w:t>
      </w:r>
      <w:r w:rsidR="007B6826">
        <w:rPr>
          <w:rFonts w:eastAsia="Times New Roman" w:cs="Times New Roman"/>
          <w:color w:val="000000"/>
          <w:szCs w:val="24"/>
          <w:lang w:eastAsia="tr-TR"/>
        </w:rPr>
        <w:t>hâkim</w:t>
      </w:r>
      <w:r>
        <w:rPr>
          <w:rFonts w:eastAsia="Times New Roman" w:cs="Times New Roman"/>
          <w:color w:val="000000"/>
          <w:szCs w:val="24"/>
          <w:lang w:eastAsia="tr-TR"/>
        </w:rPr>
        <w:t xml:space="preserve"> de bu belirlemelere uygun olarak karar verir. </w:t>
      </w:r>
    </w:p>
    <w:p w14:paraId="20D05C2F" w14:textId="77777777" w:rsidR="00551199" w:rsidRDefault="00551199" w:rsidP="006149B6">
      <w:pPr>
        <w:shd w:val="clear" w:color="auto" w:fill="FFFFFF"/>
        <w:spacing w:after="0" w:line="240" w:lineRule="auto"/>
        <w:jc w:val="both"/>
        <w:rPr>
          <w:rFonts w:cs="Times New Roman"/>
          <w:szCs w:val="24"/>
        </w:rPr>
      </w:pPr>
    </w:p>
    <w:p w14:paraId="390326B5" w14:textId="099F056A" w:rsidR="007B6826" w:rsidRDefault="00CD23D4" w:rsidP="007B6826">
      <w:pPr>
        <w:ind w:firstLine="708"/>
        <w:jc w:val="both"/>
        <w:rPr>
          <w:rFonts w:cs="Times New Roman"/>
        </w:rPr>
      </w:pPr>
      <w:r>
        <w:rPr>
          <w:rFonts w:cs="Times New Roman"/>
          <w:spacing w:val="8"/>
        </w:rPr>
        <w:t>B</w:t>
      </w:r>
      <w:r w:rsidR="007003BE">
        <w:rPr>
          <w:rFonts w:cs="Times New Roman"/>
          <w:spacing w:val="8"/>
        </w:rPr>
        <w:t xml:space="preserve">oşanma davaları bölge, yer, zaman ve </w:t>
      </w:r>
      <w:r w:rsidR="00805502">
        <w:rPr>
          <w:rFonts w:cs="Times New Roman"/>
          <w:spacing w:val="8"/>
        </w:rPr>
        <w:t>mekân</w:t>
      </w:r>
      <w:r w:rsidR="007003BE">
        <w:rPr>
          <w:rFonts w:cs="Times New Roman"/>
          <w:spacing w:val="8"/>
        </w:rPr>
        <w:t xml:space="preserve"> ayırt e</w:t>
      </w:r>
      <w:r>
        <w:rPr>
          <w:rFonts w:cs="Times New Roman"/>
          <w:spacing w:val="8"/>
        </w:rPr>
        <w:t>dilmek</w:t>
      </w:r>
      <w:r w:rsidR="007003BE">
        <w:rPr>
          <w:rFonts w:cs="Times New Roman"/>
          <w:spacing w:val="8"/>
        </w:rPr>
        <w:t xml:space="preserve">sizin </w:t>
      </w:r>
      <w:r w:rsidR="00396D7D">
        <w:rPr>
          <w:rFonts w:cs="Times New Roman"/>
          <w:spacing w:val="8"/>
        </w:rPr>
        <w:t xml:space="preserve">hemen her yerde çokça gündeme gelen olağan adli işlemlerden biridir. </w:t>
      </w:r>
      <w:r w:rsidR="00805502">
        <w:rPr>
          <w:rFonts w:cs="Times New Roman"/>
          <w:spacing w:val="8"/>
        </w:rPr>
        <w:t>Utanılacak, sıkılacak, pısırık olmayı gerektirecek bir yönü yoktur. Evlenmek hak olduğu gibi boşanmakta tüm evli bireylerin en temel hakkıdır. Anlaşmalı boşanma davalarında;</w:t>
      </w:r>
      <w:r w:rsidR="00805502">
        <w:rPr>
          <w:rFonts w:cs="Times New Roman"/>
        </w:rPr>
        <w:t xml:space="preserve"> </w:t>
      </w:r>
      <w:r w:rsidR="007B6826" w:rsidRPr="008F12AA">
        <w:rPr>
          <w:rFonts w:cs="Times New Roman"/>
        </w:rPr>
        <w:t>davanın hangi mahkemede,</w:t>
      </w:r>
      <w:r w:rsidR="00805502">
        <w:rPr>
          <w:rFonts w:cs="Times New Roman"/>
        </w:rPr>
        <w:t xml:space="preserve"> hangi şehirde, </w:t>
      </w:r>
      <w:r w:rsidR="007B6826" w:rsidRPr="008F12AA">
        <w:rPr>
          <w:rFonts w:cs="Times New Roman"/>
        </w:rPr>
        <w:t xml:space="preserve">hangi sürede ve </w:t>
      </w:r>
      <w:r w:rsidR="00805502">
        <w:rPr>
          <w:rFonts w:cs="Times New Roman"/>
        </w:rPr>
        <w:t xml:space="preserve">ne şekilde </w:t>
      </w:r>
      <w:r w:rsidR="007B6826" w:rsidRPr="008F12AA">
        <w:rPr>
          <w:rFonts w:cs="Times New Roman"/>
        </w:rPr>
        <w:t xml:space="preserve">açılacağı konularının </w:t>
      </w:r>
      <w:r w:rsidR="007B6826">
        <w:rPr>
          <w:rFonts w:cs="Times New Roman"/>
        </w:rPr>
        <w:t>doğru belirlenmesi, zamanaşımı ve hak düşürücü sürelerin geçirilerek mağduriyet yaşanmaması,</w:t>
      </w:r>
      <w:r w:rsidR="007B6826" w:rsidRPr="008F12AA">
        <w:rPr>
          <w:rFonts w:cs="Times New Roman"/>
        </w:rPr>
        <w:t xml:space="preserve"> </w:t>
      </w:r>
      <w:r w:rsidR="00BA225D">
        <w:rPr>
          <w:rFonts w:cs="Times New Roman"/>
        </w:rPr>
        <w:t xml:space="preserve">çocuğun üstün yararının korunması, yargılama sürecinde sürprizlerle karşılaşılmaması </w:t>
      </w:r>
      <w:r w:rsidR="007B6826" w:rsidRPr="008F12AA">
        <w:rPr>
          <w:rFonts w:cs="Times New Roman"/>
        </w:rPr>
        <w:t xml:space="preserve">önem arz etmektedir. </w:t>
      </w:r>
      <w:r w:rsidR="00381FB9">
        <w:rPr>
          <w:rFonts w:cs="Times New Roman"/>
        </w:rPr>
        <w:t xml:space="preserve">Özellikle evlilik birliği içerisinde araç ve ev gibi </w:t>
      </w:r>
      <w:r w:rsidR="00947934">
        <w:rPr>
          <w:rFonts w:cs="Times New Roman"/>
        </w:rPr>
        <w:t xml:space="preserve">edinilmiş malların bulunması halinde bunların paylaşımı, tapuya tescili, çocukla kişisel ilişki tesisi, </w:t>
      </w:r>
      <w:r w:rsidR="009E4A05">
        <w:rPr>
          <w:rFonts w:cs="Times New Roman"/>
        </w:rPr>
        <w:t>nafaka, ziynet alacağının belirlenmesi ve olası hak kayıplarının önüne geç</w:t>
      </w:r>
      <w:r w:rsidR="00DC2F22">
        <w:rPr>
          <w:rFonts w:cs="Times New Roman"/>
        </w:rPr>
        <w:t>il</w:t>
      </w:r>
      <w:r w:rsidR="009E4A05">
        <w:rPr>
          <w:rFonts w:cs="Times New Roman"/>
        </w:rPr>
        <w:t xml:space="preserve">mesi için </w:t>
      </w:r>
      <w:r w:rsidR="007B6826">
        <w:rPr>
          <w:rFonts w:cs="Times New Roman"/>
        </w:rPr>
        <w:t>işin</w:t>
      </w:r>
      <w:r w:rsidR="007B6826" w:rsidRPr="008F12AA">
        <w:rPr>
          <w:rFonts w:cs="Times New Roman"/>
        </w:rPr>
        <w:t xml:space="preserve"> uzmanından (avukat)</w:t>
      </w:r>
      <w:r w:rsidR="007B6826">
        <w:rPr>
          <w:rFonts w:cs="Times New Roman"/>
        </w:rPr>
        <w:t xml:space="preserve"> ve uzmanlık alanı itibariyle bu alanda çalışmaları olan bir hukuk bürosundan</w:t>
      </w:r>
      <w:r w:rsidR="007B6826" w:rsidRPr="008F12AA">
        <w:rPr>
          <w:rFonts w:cs="Times New Roman"/>
        </w:rPr>
        <w:t xml:space="preserve"> yardım alınması hayati öneme sahiptir. </w:t>
      </w:r>
    </w:p>
    <w:p w14:paraId="598D6046" w14:textId="76733E0D" w:rsidR="007B6826" w:rsidRPr="005D56A9" w:rsidRDefault="007B6826" w:rsidP="00401D19">
      <w:pPr>
        <w:spacing w:after="0"/>
        <w:ind w:firstLine="708"/>
        <w:jc w:val="both"/>
        <w:rPr>
          <w:rFonts w:eastAsia="Times New Roman" w:cs="Times New Roman"/>
          <w:lang w:eastAsia="tr-TR"/>
        </w:rPr>
      </w:pPr>
      <w:r w:rsidRPr="00442425">
        <w:rPr>
          <w:rFonts w:eastAsia="Times New Roman" w:cs="Times New Roman"/>
          <w:lang w:eastAsia="tr-TR"/>
        </w:rPr>
        <w:t xml:space="preserve">Geçmişte olduğu kadar bugün de siz kıymetli okuyucularımızın </w:t>
      </w:r>
      <w:r w:rsidR="00DC2F22">
        <w:rPr>
          <w:rFonts w:eastAsia="Times New Roman" w:cs="Times New Roman"/>
          <w:lang w:eastAsia="tr-TR"/>
        </w:rPr>
        <w:t xml:space="preserve">boşanma süreçlerinin de </w:t>
      </w:r>
      <w:r w:rsidRPr="00442425">
        <w:rPr>
          <w:rFonts w:eastAsia="Times New Roman" w:cs="Times New Roman"/>
          <w:lang w:eastAsia="tr-TR"/>
        </w:rPr>
        <w:t xml:space="preserve">yakından takipçisi olmak adına buradayız. </w:t>
      </w:r>
      <w:r>
        <w:rPr>
          <w:rFonts w:eastAsia="Times New Roman" w:cs="Times New Roman"/>
          <w:lang w:eastAsia="tr-TR"/>
        </w:rPr>
        <w:t xml:space="preserve">Alanında uzman avukatlarımızla görüşmek için </w:t>
      </w:r>
      <w:r w:rsidRPr="00442425">
        <w:rPr>
          <w:rFonts w:eastAsia="Times New Roman" w:cs="Times New Roman"/>
          <w:lang w:eastAsia="tr-TR"/>
        </w:rPr>
        <w:t xml:space="preserve">(0228) 314 00 99 numaralı telefonu arayarak en </w:t>
      </w:r>
      <w:r>
        <w:rPr>
          <w:rFonts w:eastAsia="Times New Roman" w:cs="Times New Roman"/>
          <w:lang w:eastAsia="tr-TR"/>
        </w:rPr>
        <w:t xml:space="preserve">yakın tarih için </w:t>
      </w:r>
      <w:r w:rsidRPr="00442425">
        <w:rPr>
          <w:rFonts w:eastAsia="Times New Roman" w:cs="Times New Roman"/>
          <w:lang w:eastAsia="tr-TR"/>
        </w:rPr>
        <w:t>randevu oluşturabilir</w:t>
      </w:r>
      <w:r>
        <w:rPr>
          <w:rFonts w:eastAsia="Times New Roman" w:cs="Times New Roman"/>
          <w:lang w:eastAsia="tr-TR"/>
        </w:rPr>
        <w:t>,</w:t>
      </w:r>
      <w:r w:rsidRPr="00442425">
        <w:rPr>
          <w:rFonts w:eastAsia="Times New Roman" w:cs="Times New Roman"/>
          <w:lang w:eastAsia="tr-TR"/>
        </w:rPr>
        <w:t xml:space="preserve"> dilerseniz Kahveci Hukuk &amp; Danışmanlık Bürosu</w:t>
      </w:r>
      <w:r>
        <w:rPr>
          <w:rFonts w:eastAsia="Times New Roman" w:cs="Times New Roman"/>
          <w:lang w:eastAsia="tr-TR"/>
        </w:rPr>
        <w:t>’na</w:t>
      </w:r>
      <w:r w:rsidRPr="00442425">
        <w:rPr>
          <w:rFonts w:eastAsia="Times New Roman" w:cs="Times New Roman"/>
          <w:lang w:eastAsia="tr-TR"/>
        </w:rPr>
        <w:t xml:space="preserve"> gelerek </w:t>
      </w:r>
      <w:r w:rsidR="00401D19">
        <w:rPr>
          <w:rFonts w:eastAsia="Times New Roman" w:cs="Times New Roman"/>
          <w:lang w:eastAsia="tr-TR"/>
        </w:rPr>
        <w:t xml:space="preserve">doğrudan </w:t>
      </w:r>
      <w:r w:rsidRPr="00442425">
        <w:rPr>
          <w:rFonts w:eastAsia="Times New Roman" w:cs="Times New Roman"/>
          <w:lang w:eastAsia="tr-TR"/>
        </w:rPr>
        <w:t>görüş</w:t>
      </w:r>
      <w:r>
        <w:rPr>
          <w:rFonts w:eastAsia="Times New Roman" w:cs="Times New Roman"/>
          <w:lang w:eastAsia="tr-TR"/>
        </w:rPr>
        <w:t>me imkânı elde edebilirsiniz.</w:t>
      </w:r>
    </w:p>
    <w:p w14:paraId="1FB33180" w14:textId="77777777" w:rsidR="007B6826" w:rsidRPr="005D56A9" w:rsidRDefault="007B6826" w:rsidP="007B6826">
      <w:pPr>
        <w:ind w:firstLine="708"/>
        <w:jc w:val="both"/>
        <w:rPr>
          <w:rFonts w:eastAsia="Times New Roman" w:cs="Times New Roman"/>
          <w:lang w:eastAsia="tr-TR"/>
        </w:rPr>
      </w:pPr>
    </w:p>
    <w:p w14:paraId="09FD4FE7" w14:textId="77777777" w:rsidR="007B6826" w:rsidRPr="00137EDA" w:rsidRDefault="007B6826" w:rsidP="006149B6">
      <w:pPr>
        <w:shd w:val="clear" w:color="auto" w:fill="FFFFFF"/>
        <w:spacing w:after="0" w:line="240" w:lineRule="auto"/>
        <w:jc w:val="both"/>
        <w:rPr>
          <w:rFonts w:cs="Times New Roman"/>
          <w:szCs w:val="24"/>
        </w:rPr>
      </w:pPr>
    </w:p>
    <w:sectPr w:rsidR="007B6826" w:rsidRPr="00137EDA" w:rsidSect="0017285C">
      <w:footerReference w:type="default" r:id="rId8"/>
      <w:pgSz w:w="11906" w:h="16838" w:code="9"/>
      <w:pgMar w:top="1417" w:right="1417" w:bottom="141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B261" w14:textId="77777777" w:rsidR="002B1935" w:rsidRDefault="002B1935" w:rsidP="00354B10">
      <w:pPr>
        <w:spacing w:after="0" w:line="240" w:lineRule="auto"/>
      </w:pPr>
      <w:r>
        <w:separator/>
      </w:r>
    </w:p>
  </w:endnote>
  <w:endnote w:type="continuationSeparator" w:id="0">
    <w:p w14:paraId="76F9C63E" w14:textId="77777777" w:rsidR="002B1935" w:rsidRDefault="002B1935" w:rsidP="0035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872950"/>
      <w:docPartObj>
        <w:docPartGallery w:val="Page Numbers (Bottom of Page)"/>
        <w:docPartUnique/>
      </w:docPartObj>
    </w:sdtPr>
    <w:sdtEndPr/>
    <w:sdtContent>
      <w:sdt>
        <w:sdtPr>
          <w:id w:val="1728636285"/>
          <w:docPartObj>
            <w:docPartGallery w:val="Page Numbers (Top of Page)"/>
            <w:docPartUnique/>
          </w:docPartObj>
        </w:sdtPr>
        <w:sdtEndPr/>
        <w:sdtContent>
          <w:p w14:paraId="2C0B69F3" w14:textId="2BB7841A" w:rsidR="00354B10" w:rsidRDefault="00354B10">
            <w:pPr>
              <w:pStyle w:val="AltBilgi"/>
              <w:jc w:val="center"/>
            </w:pP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32FA7206" w14:textId="77777777" w:rsidR="00354B10" w:rsidRDefault="00354B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36EB" w14:textId="77777777" w:rsidR="002B1935" w:rsidRDefault="002B1935" w:rsidP="00354B10">
      <w:pPr>
        <w:spacing w:after="0" w:line="240" w:lineRule="auto"/>
      </w:pPr>
      <w:r>
        <w:separator/>
      </w:r>
    </w:p>
  </w:footnote>
  <w:footnote w:type="continuationSeparator" w:id="0">
    <w:p w14:paraId="42ACBFA7" w14:textId="77777777" w:rsidR="002B1935" w:rsidRDefault="002B1935" w:rsidP="00354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81F1B"/>
    <w:multiLevelType w:val="multilevel"/>
    <w:tmpl w:val="F92C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C87264"/>
    <w:multiLevelType w:val="hybridMultilevel"/>
    <w:tmpl w:val="C3784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DA"/>
    <w:rsid w:val="00020AD5"/>
    <w:rsid w:val="0002431C"/>
    <w:rsid w:val="000578C1"/>
    <w:rsid w:val="00070F51"/>
    <w:rsid w:val="00080E8D"/>
    <w:rsid w:val="0008355D"/>
    <w:rsid w:val="00096DCD"/>
    <w:rsid w:val="000A46BB"/>
    <w:rsid w:val="000A4EFA"/>
    <w:rsid w:val="000F3CB9"/>
    <w:rsid w:val="00107498"/>
    <w:rsid w:val="0011146D"/>
    <w:rsid w:val="00127D2A"/>
    <w:rsid w:val="00131696"/>
    <w:rsid w:val="00137EDA"/>
    <w:rsid w:val="00140CA5"/>
    <w:rsid w:val="00167075"/>
    <w:rsid w:val="0017285C"/>
    <w:rsid w:val="001A1E9B"/>
    <w:rsid w:val="001B0AF1"/>
    <w:rsid w:val="001C0CFE"/>
    <w:rsid w:val="001D3CE5"/>
    <w:rsid w:val="001D5E85"/>
    <w:rsid w:val="001E1429"/>
    <w:rsid w:val="001F47EB"/>
    <w:rsid w:val="0020148A"/>
    <w:rsid w:val="002160F7"/>
    <w:rsid w:val="0022013D"/>
    <w:rsid w:val="00256A1E"/>
    <w:rsid w:val="00276E31"/>
    <w:rsid w:val="00297C1E"/>
    <w:rsid w:val="002A3698"/>
    <w:rsid w:val="002A5C39"/>
    <w:rsid w:val="002B1935"/>
    <w:rsid w:val="002B4D36"/>
    <w:rsid w:val="003040B8"/>
    <w:rsid w:val="0033565E"/>
    <w:rsid w:val="003522FE"/>
    <w:rsid w:val="00354B10"/>
    <w:rsid w:val="00360861"/>
    <w:rsid w:val="00381FB9"/>
    <w:rsid w:val="00396D7D"/>
    <w:rsid w:val="003B4870"/>
    <w:rsid w:val="003C062C"/>
    <w:rsid w:val="00401D19"/>
    <w:rsid w:val="00406E52"/>
    <w:rsid w:val="00410E3E"/>
    <w:rsid w:val="004111A4"/>
    <w:rsid w:val="004522A0"/>
    <w:rsid w:val="0046445B"/>
    <w:rsid w:val="00482934"/>
    <w:rsid w:val="004916C5"/>
    <w:rsid w:val="004B3E0C"/>
    <w:rsid w:val="004F3BF0"/>
    <w:rsid w:val="004F4426"/>
    <w:rsid w:val="005033A6"/>
    <w:rsid w:val="005136DE"/>
    <w:rsid w:val="00527C29"/>
    <w:rsid w:val="00530525"/>
    <w:rsid w:val="00551199"/>
    <w:rsid w:val="00565670"/>
    <w:rsid w:val="00583775"/>
    <w:rsid w:val="00593E55"/>
    <w:rsid w:val="005C0A7E"/>
    <w:rsid w:val="005C6C4D"/>
    <w:rsid w:val="005E0803"/>
    <w:rsid w:val="005E5DCA"/>
    <w:rsid w:val="005F487F"/>
    <w:rsid w:val="00602944"/>
    <w:rsid w:val="006149B6"/>
    <w:rsid w:val="00615140"/>
    <w:rsid w:val="00632399"/>
    <w:rsid w:val="00632444"/>
    <w:rsid w:val="00647A5E"/>
    <w:rsid w:val="00651E65"/>
    <w:rsid w:val="00690583"/>
    <w:rsid w:val="006B666B"/>
    <w:rsid w:val="007003BE"/>
    <w:rsid w:val="00714188"/>
    <w:rsid w:val="00751C35"/>
    <w:rsid w:val="007631DD"/>
    <w:rsid w:val="007830A8"/>
    <w:rsid w:val="007853A4"/>
    <w:rsid w:val="007940F8"/>
    <w:rsid w:val="007A037A"/>
    <w:rsid w:val="007B3AB1"/>
    <w:rsid w:val="007B3EBE"/>
    <w:rsid w:val="007B4B5D"/>
    <w:rsid w:val="007B6826"/>
    <w:rsid w:val="007E3A50"/>
    <w:rsid w:val="007E6C88"/>
    <w:rsid w:val="00805502"/>
    <w:rsid w:val="00806547"/>
    <w:rsid w:val="008128DF"/>
    <w:rsid w:val="00817C18"/>
    <w:rsid w:val="00834F97"/>
    <w:rsid w:val="0089146B"/>
    <w:rsid w:val="008B2576"/>
    <w:rsid w:val="008B2A87"/>
    <w:rsid w:val="008B5448"/>
    <w:rsid w:val="008D0DA2"/>
    <w:rsid w:val="008D35D9"/>
    <w:rsid w:val="008D7B90"/>
    <w:rsid w:val="008E1738"/>
    <w:rsid w:val="008F27D2"/>
    <w:rsid w:val="00914E27"/>
    <w:rsid w:val="00917CB6"/>
    <w:rsid w:val="009243F5"/>
    <w:rsid w:val="0093025A"/>
    <w:rsid w:val="00946116"/>
    <w:rsid w:val="00947934"/>
    <w:rsid w:val="00956DB2"/>
    <w:rsid w:val="00961B62"/>
    <w:rsid w:val="00977447"/>
    <w:rsid w:val="009908D1"/>
    <w:rsid w:val="0099361C"/>
    <w:rsid w:val="009A3766"/>
    <w:rsid w:val="009A3D4F"/>
    <w:rsid w:val="009C5709"/>
    <w:rsid w:val="009E4A05"/>
    <w:rsid w:val="009F7601"/>
    <w:rsid w:val="00A06DC2"/>
    <w:rsid w:val="00A31AF7"/>
    <w:rsid w:val="00A349CF"/>
    <w:rsid w:val="00A438C3"/>
    <w:rsid w:val="00A52BA3"/>
    <w:rsid w:val="00A5572E"/>
    <w:rsid w:val="00A6035C"/>
    <w:rsid w:val="00A71A6B"/>
    <w:rsid w:val="00A91867"/>
    <w:rsid w:val="00AA33C2"/>
    <w:rsid w:val="00AA511D"/>
    <w:rsid w:val="00AC0D91"/>
    <w:rsid w:val="00AD0CE8"/>
    <w:rsid w:val="00AD53F4"/>
    <w:rsid w:val="00B10FB9"/>
    <w:rsid w:val="00B13F92"/>
    <w:rsid w:val="00B46BB1"/>
    <w:rsid w:val="00B52D82"/>
    <w:rsid w:val="00B73279"/>
    <w:rsid w:val="00B950FC"/>
    <w:rsid w:val="00BA225D"/>
    <w:rsid w:val="00BD755B"/>
    <w:rsid w:val="00C12A4A"/>
    <w:rsid w:val="00C30821"/>
    <w:rsid w:val="00C633D5"/>
    <w:rsid w:val="00CA5540"/>
    <w:rsid w:val="00CC6467"/>
    <w:rsid w:val="00CD23D4"/>
    <w:rsid w:val="00CF3C33"/>
    <w:rsid w:val="00D00DBC"/>
    <w:rsid w:val="00D22258"/>
    <w:rsid w:val="00D25E05"/>
    <w:rsid w:val="00D317E1"/>
    <w:rsid w:val="00D41CA3"/>
    <w:rsid w:val="00D463B6"/>
    <w:rsid w:val="00D47299"/>
    <w:rsid w:val="00D514C1"/>
    <w:rsid w:val="00D540F4"/>
    <w:rsid w:val="00D72C98"/>
    <w:rsid w:val="00D7663F"/>
    <w:rsid w:val="00DB0C6B"/>
    <w:rsid w:val="00DB1501"/>
    <w:rsid w:val="00DB432E"/>
    <w:rsid w:val="00DC1F70"/>
    <w:rsid w:val="00DC2F22"/>
    <w:rsid w:val="00E012EA"/>
    <w:rsid w:val="00E1438D"/>
    <w:rsid w:val="00E21C80"/>
    <w:rsid w:val="00E37E54"/>
    <w:rsid w:val="00E4052A"/>
    <w:rsid w:val="00E66577"/>
    <w:rsid w:val="00E82195"/>
    <w:rsid w:val="00E845F1"/>
    <w:rsid w:val="00EA7D19"/>
    <w:rsid w:val="00EB28D7"/>
    <w:rsid w:val="00EF432D"/>
    <w:rsid w:val="00F81232"/>
    <w:rsid w:val="00F86004"/>
    <w:rsid w:val="00F93581"/>
    <w:rsid w:val="00FA1484"/>
    <w:rsid w:val="00FA618D"/>
    <w:rsid w:val="00FE0283"/>
    <w:rsid w:val="00FE197C"/>
    <w:rsid w:val="00FE3CAF"/>
    <w:rsid w:val="00FF0536"/>
    <w:rsid w:val="00FF7F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1CB3"/>
  <w15:chartTrackingRefBased/>
  <w15:docId w15:val="{B5394B30-0963-47E0-8DD4-94177942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tr-TR" w:eastAsia="en-US" w:bidi="ar-SA"/>
      </w:rPr>
    </w:rPrDefault>
    <w:pPrDefault>
      <w:pPr>
        <w:spacing w:after="3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137EDA"/>
    <w:pPr>
      <w:spacing w:before="100" w:beforeAutospacing="1" w:after="100" w:afterAutospacing="1" w:line="240" w:lineRule="auto"/>
      <w:outlineLvl w:val="1"/>
    </w:pPr>
    <w:rPr>
      <w:rFonts w:eastAsia="Times New Roman" w:cs="Times New Roman"/>
      <w:b/>
      <w:bCs/>
      <w:color w:val="auto"/>
      <w:sz w:val="36"/>
      <w:szCs w:val="36"/>
      <w:lang w:eastAsia="tr-TR"/>
    </w:rPr>
  </w:style>
  <w:style w:type="paragraph" w:styleId="Balk3">
    <w:name w:val="heading 3"/>
    <w:basedOn w:val="Normal"/>
    <w:link w:val="Balk3Char"/>
    <w:uiPriority w:val="9"/>
    <w:qFormat/>
    <w:rsid w:val="00137EDA"/>
    <w:pPr>
      <w:spacing w:before="100" w:beforeAutospacing="1" w:after="100" w:afterAutospacing="1" w:line="240" w:lineRule="auto"/>
      <w:outlineLvl w:val="2"/>
    </w:pPr>
    <w:rPr>
      <w:rFonts w:eastAsia="Times New Roman" w:cs="Times New Roman"/>
      <w:b/>
      <w:bCs/>
      <w:color w:val="auto"/>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37EDA"/>
    <w:rPr>
      <w:rFonts w:eastAsia="Times New Roman" w:cs="Times New Roman"/>
      <w:b/>
      <w:bCs/>
      <w:color w:val="auto"/>
      <w:sz w:val="36"/>
      <w:szCs w:val="36"/>
      <w:lang w:eastAsia="tr-TR"/>
    </w:rPr>
  </w:style>
  <w:style w:type="character" w:customStyle="1" w:styleId="Balk3Char">
    <w:name w:val="Başlık 3 Char"/>
    <w:basedOn w:val="VarsaylanParagrafYazTipi"/>
    <w:link w:val="Balk3"/>
    <w:uiPriority w:val="9"/>
    <w:rsid w:val="00137EDA"/>
    <w:rPr>
      <w:rFonts w:eastAsia="Times New Roman" w:cs="Times New Roman"/>
      <w:b/>
      <w:bCs/>
      <w:color w:val="auto"/>
      <w:sz w:val="27"/>
      <w:szCs w:val="27"/>
      <w:lang w:eastAsia="tr-TR"/>
    </w:rPr>
  </w:style>
  <w:style w:type="paragraph" w:styleId="NormalWeb">
    <w:name w:val="Normal (Web)"/>
    <w:basedOn w:val="Normal"/>
    <w:uiPriority w:val="99"/>
    <w:semiHidden/>
    <w:unhideWhenUsed/>
    <w:rsid w:val="00137EDA"/>
    <w:pPr>
      <w:spacing w:before="100" w:beforeAutospacing="1" w:after="100" w:afterAutospacing="1" w:line="240" w:lineRule="auto"/>
    </w:pPr>
    <w:rPr>
      <w:rFonts w:eastAsia="Times New Roman" w:cs="Times New Roman"/>
      <w:color w:val="auto"/>
      <w:szCs w:val="24"/>
      <w:lang w:eastAsia="tr-TR"/>
    </w:rPr>
  </w:style>
  <w:style w:type="character" w:styleId="Kpr">
    <w:name w:val="Hyperlink"/>
    <w:basedOn w:val="VarsaylanParagrafYazTipi"/>
    <w:uiPriority w:val="99"/>
    <w:semiHidden/>
    <w:unhideWhenUsed/>
    <w:rsid w:val="00137EDA"/>
    <w:rPr>
      <w:color w:val="0000FF"/>
      <w:u w:val="single"/>
    </w:rPr>
  </w:style>
  <w:style w:type="character" w:styleId="Gl">
    <w:name w:val="Strong"/>
    <w:basedOn w:val="VarsaylanParagrafYazTipi"/>
    <w:uiPriority w:val="22"/>
    <w:qFormat/>
    <w:rsid w:val="00137EDA"/>
    <w:rPr>
      <w:b/>
      <w:bCs/>
    </w:rPr>
  </w:style>
  <w:style w:type="character" w:styleId="Vurgu">
    <w:name w:val="Emphasis"/>
    <w:basedOn w:val="VarsaylanParagrafYazTipi"/>
    <w:uiPriority w:val="20"/>
    <w:qFormat/>
    <w:rsid w:val="00137EDA"/>
    <w:rPr>
      <w:i/>
      <w:iCs/>
    </w:rPr>
  </w:style>
  <w:style w:type="paragraph" w:styleId="stBilgi">
    <w:name w:val="header"/>
    <w:basedOn w:val="Normal"/>
    <w:link w:val="stBilgiChar"/>
    <w:uiPriority w:val="99"/>
    <w:unhideWhenUsed/>
    <w:rsid w:val="00354B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4B10"/>
  </w:style>
  <w:style w:type="paragraph" w:styleId="AltBilgi">
    <w:name w:val="footer"/>
    <w:basedOn w:val="Normal"/>
    <w:link w:val="AltBilgiChar"/>
    <w:uiPriority w:val="99"/>
    <w:unhideWhenUsed/>
    <w:rsid w:val="00354B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4B10"/>
  </w:style>
  <w:style w:type="paragraph" w:styleId="ListeParagraf">
    <w:name w:val="List Paragraph"/>
    <w:basedOn w:val="Normal"/>
    <w:uiPriority w:val="34"/>
    <w:qFormat/>
    <w:rsid w:val="00410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randogan.av.tr/blog/medeni-hukuk/bosanma-davasi-nasil-acilir-sonuclari-nelerdi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1425</Words>
  <Characters>8127</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Kahveci Hukuk ve Danışmanlık</dc:creator>
  <cp:keywords/>
  <dc:description/>
  <cp:lastModifiedBy>Kahveci Hukuk ve Danışmanlık</cp:lastModifiedBy>
  <cp:revision>175</cp:revision>
  <dcterms:created xsi:type="dcterms:W3CDTF">2022-03-04T13:27:00Z</dcterms:created>
  <dcterms:modified xsi:type="dcterms:W3CDTF">2022-03-06T17:55:00Z</dcterms:modified>
</cp:coreProperties>
</file>